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50FE3" w14:textId="0D7C92E2" w:rsidR="0090100D" w:rsidRPr="00163829" w:rsidRDefault="0090100D" w:rsidP="0090100D">
      <w:pPr>
        <w:jc w:val="center"/>
        <w:rPr>
          <w:b/>
          <w:bCs/>
          <w:sz w:val="32"/>
          <w:szCs w:val="32"/>
        </w:rPr>
      </w:pPr>
      <w:r w:rsidRPr="00163829">
        <w:rPr>
          <w:b/>
          <w:bCs/>
          <w:sz w:val="32"/>
          <w:szCs w:val="32"/>
        </w:rPr>
        <w:t>OPIS PRZEDMIOTU ZAMÓWIENIA</w:t>
      </w:r>
    </w:p>
    <w:p w14:paraId="6476888B" w14:textId="32612A1E" w:rsidR="0090100D" w:rsidRPr="00163829" w:rsidRDefault="0090100D" w:rsidP="0090100D">
      <w:pPr>
        <w:jc w:val="center"/>
        <w:rPr>
          <w:sz w:val="24"/>
          <w:szCs w:val="24"/>
        </w:rPr>
      </w:pPr>
      <w:r w:rsidRPr="00163829">
        <w:rPr>
          <w:rFonts w:ascii="Calibri" w:hAnsi="Calibri" w:cs="Calibri"/>
          <w:b/>
          <w:bCs/>
          <w:sz w:val="24"/>
          <w:szCs w:val="20"/>
        </w:rPr>
        <w:t xml:space="preserve">Zakup urządzeń podziału obciążenia ruchu wraz ze wsparciem dla systemu </w:t>
      </w:r>
      <w:proofErr w:type="spellStart"/>
      <w:r w:rsidRPr="00163829">
        <w:rPr>
          <w:rFonts w:ascii="Calibri" w:hAnsi="Calibri" w:cs="Calibri"/>
          <w:b/>
          <w:bCs/>
          <w:sz w:val="24"/>
          <w:szCs w:val="20"/>
        </w:rPr>
        <w:t>Load</w:t>
      </w:r>
      <w:proofErr w:type="spellEnd"/>
      <w:r w:rsidRPr="00163829">
        <w:rPr>
          <w:rFonts w:ascii="Calibri" w:hAnsi="Calibri" w:cs="Calibri"/>
          <w:b/>
          <w:bCs/>
          <w:sz w:val="24"/>
          <w:szCs w:val="20"/>
        </w:rPr>
        <w:t xml:space="preserve"> </w:t>
      </w:r>
      <w:proofErr w:type="spellStart"/>
      <w:r w:rsidRPr="00163829">
        <w:rPr>
          <w:rFonts w:ascii="Calibri" w:hAnsi="Calibri" w:cs="Calibri"/>
          <w:b/>
          <w:bCs/>
          <w:sz w:val="24"/>
          <w:szCs w:val="20"/>
        </w:rPr>
        <w:t>Balancer</w:t>
      </w:r>
      <w:proofErr w:type="spellEnd"/>
      <w:r w:rsidRPr="00163829">
        <w:rPr>
          <w:rFonts w:ascii="Calibri" w:hAnsi="Calibri" w:cs="Calibri"/>
          <w:b/>
          <w:bCs/>
          <w:sz w:val="24"/>
          <w:szCs w:val="20"/>
        </w:rPr>
        <w:t xml:space="preserve"> na okres 36 miesięcy</w:t>
      </w:r>
    </w:p>
    <w:p w14:paraId="12AFF252" w14:textId="77777777" w:rsidR="0090100D" w:rsidRDefault="0090100D" w:rsidP="0096153C">
      <w:pPr>
        <w:jc w:val="both"/>
      </w:pPr>
    </w:p>
    <w:p w14:paraId="1590904C" w14:textId="378F6204" w:rsidR="00C82A67" w:rsidRDefault="00C82A67" w:rsidP="0096153C">
      <w:pPr>
        <w:jc w:val="both"/>
      </w:pPr>
      <w:r>
        <w:t xml:space="preserve">Przedmiotem zakupu jest dostarczenie urządzeń </w:t>
      </w:r>
      <w:r w:rsidRPr="0096153C">
        <w:t>podziału obciążenia</w:t>
      </w:r>
      <w:r>
        <w:t xml:space="preserve"> ruchu – </w:t>
      </w:r>
      <w:proofErr w:type="spellStart"/>
      <w:r>
        <w:t>Load</w:t>
      </w:r>
      <w:proofErr w:type="spellEnd"/>
      <w:r>
        <w:t xml:space="preserve"> </w:t>
      </w:r>
      <w:proofErr w:type="spellStart"/>
      <w:r>
        <w:t>Balancer</w:t>
      </w:r>
      <w:proofErr w:type="spellEnd"/>
      <w:r>
        <w:t xml:space="preserve"> - pozwalających na zbudowanie dwóch klastrów niezawodnościowych wraz z niezbędnym do tego wyposażeniem i licencjami. Zamawiający wymaga aby każdy z klastrów składał się z dwóch identycznych urządzeń z których każde spełni poniższe wymagania:</w:t>
      </w:r>
    </w:p>
    <w:p w14:paraId="135EA7EB" w14:textId="315C8ECE" w:rsidR="00C82A67" w:rsidRDefault="00C82A67" w:rsidP="0096153C">
      <w:pPr>
        <w:jc w:val="both"/>
      </w:pPr>
    </w:p>
    <w:p w14:paraId="46DF43A9" w14:textId="7F5A700B" w:rsidR="00C82A67" w:rsidRPr="00AF3363" w:rsidRDefault="00C82A67" w:rsidP="0096153C">
      <w:pPr>
        <w:jc w:val="both"/>
        <w:rPr>
          <w:b/>
          <w:bCs/>
          <w:sz w:val="32"/>
          <w:szCs w:val="32"/>
        </w:rPr>
      </w:pPr>
      <w:r w:rsidRPr="00AF3363">
        <w:rPr>
          <w:b/>
          <w:bCs/>
          <w:sz w:val="32"/>
          <w:szCs w:val="32"/>
        </w:rPr>
        <w:t>Wymagania Ogólne:</w:t>
      </w:r>
    </w:p>
    <w:p w14:paraId="6E525922" w14:textId="2CD2612B" w:rsidR="00C82A67" w:rsidRDefault="00C82A67" w:rsidP="00C82A67">
      <w:pPr>
        <w:pStyle w:val="Akapitzlist"/>
        <w:numPr>
          <w:ilvl w:val="0"/>
          <w:numId w:val="84"/>
        </w:numPr>
        <w:jc w:val="both"/>
      </w:pPr>
      <w:r>
        <w:t xml:space="preserve">W przypadku istnienia takiego wymogu w stosunku do technologii objętej przedmiotem niniejszego postępowania (tzw. produkty podwójnego zastosowania), Dostawca winien przedłożyć dokument pochodzący od importera tej technologii stwierdzający, iż przy jej wprowadzeniu na terytorium Polski, zostały dochowane wymogi właściwych przepisów prawa, w tym ustawy z dnia 29 listopada 2000 r. o obrocie z zagranicą towarami, technologiami i usługami o znaczeniu strategicznym dla bezpieczeństwa państwa, a także dla utrzymania międzynarodowego pokoju i bezpieczeństwa (Dz.U. z 2004, Nr 229, poz. 2315 z </w:t>
      </w:r>
      <w:proofErr w:type="spellStart"/>
      <w:r>
        <w:t>późn</w:t>
      </w:r>
      <w:proofErr w:type="spellEnd"/>
      <w:r>
        <w:t xml:space="preserve"> zm.) oraz dokument potwierdzający, że importer posiada certyfikowany przez właściwą jednostkę system zarządzania jakością tzw. wewnętrzny system kontroli wymagany dla wspólnotowego systemu kontroli wywozu, transferu, pośrednictwa i tranzytu w odniesieniu do produktów podwójnego zastosowania.</w:t>
      </w:r>
    </w:p>
    <w:p w14:paraId="683253B4" w14:textId="1DE68098" w:rsidR="00C82A67" w:rsidRDefault="00C82A67" w:rsidP="00C82A67">
      <w:pPr>
        <w:pStyle w:val="Akapitzlist"/>
        <w:numPr>
          <w:ilvl w:val="0"/>
          <w:numId w:val="84"/>
        </w:numPr>
        <w:jc w:val="both"/>
      </w:pPr>
      <w:r>
        <w:t>Oferent winien przedłożyć oświadczenie producenta lub autoryzowanego dystrybutora producenta na terenie Polski, iż oferent posiada autoryzację producenta w zakresie sprzedaży oferowanych rozwiązań.</w:t>
      </w:r>
    </w:p>
    <w:p w14:paraId="3DCDD242" w14:textId="37185FF0" w:rsidR="00C82A67" w:rsidRDefault="00C82A67" w:rsidP="00C82A67">
      <w:pPr>
        <w:pStyle w:val="Akapitzlist"/>
        <w:numPr>
          <w:ilvl w:val="0"/>
          <w:numId w:val="84"/>
        </w:numPr>
        <w:jc w:val="both"/>
      </w:pPr>
      <w:r w:rsidRPr="0096153C">
        <w:t>System podziału obciążenia dla ruchu przychodzącego i wychodzącego pracujący w warstwach 2,4,7. Musi zostać dostarczony w postaci komercyjnej platformy sprzętowej lub programowej. Dopuszcza się aby poszczególne elementy wchodzące w skład systemu były zrealizowane w postaci osobnych, komercyjnych platform sprzętowych lub komercyjnych aplikacji instalowanych na platformach ogólnego przeznaczenia. W przypadku implementacji programowej dostawca musi zapewnić niezbędne platformy sprzętowe wraz z odpowiednio zabezpieczonym systemem operacyjnym.</w:t>
      </w:r>
    </w:p>
    <w:p w14:paraId="3013D5A8" w14:textId="153516C0" w:rsidR="009C3A32" w:rsidRDefault="009C3A32" w:rsidP="00C82A67">
      <w:pPr>
        <w:pStyle w:val="Akapitzlist"/>
        <w:numPr>
          <w:ilvl w:val="0"/>
          <w:numId w:val="84"/>
        </w:numPr>
        <w:jc w:val="both"/>
      </w:pPr>
      <w:r>
        <w:t>Wykonawca</w:t>
      </w:r>
      <w:r w:rsidR="00064FF7">
        <w:t xml:space="preserve"> </w:t>
      </w:r>
      <w:r w:rsidR="00E051B9">
        <w:t xml:space="preserve">zobowiązany jest </w:t>
      </w:r>
      <w:r w:rsidR="006E1308">
        <w:t xml:space="preserve">przeprowadzić </w:t>
      </w:r>
      <w:r w:rsidR="00064FF7">
        <w:t>montaż</w:t>
      </w:r>
      <w:r w:rsidR="002E494D">
        <w:t xml:space="preserve">, uruchomienie </w:t>
      </w:r>
      <w:r w:rsidR="000B441F">
        <w:t>i ws</w:t>
      </w:r>
      <w:r w:rsidR="00640FF5">
        <w:t xml:space="preserve">tępną konfigurację </w:t>
      </w:r>
      <w:r w:rsidR="00C77291">
        <w:t xml:space="preserve">klastrów urządzeń w dwóch lokalizacjach Zamawiającego w sposób </w:t>
      </w:r>
      <w:r w:rsidR="002E45C2">
        <w:t xml:space="preserve">umożliwiający </w:t>
      </w:r>
      <w:r w:rsidR="005D0E01">
        <w:t>przełączenie serwerów MS Exchange na dostarczone rozwiązanie</w:t>
      </w:r>
      <w:r w:rsidR="00ED564D">
        <w:t xml:space="preserve">. </w:t>
      </w:r>
    </w:p>
    <w:p w14:paraId="0E67BDB7" w14:textId="6E0810AF" w:rsidR="00EC3844" w:rsidRDefault="00EC3844" w:rsidP="00C82A67">
      <w:pPr>
        <w:pStyle w:val="Akapitzlist"/>
        <w:numPr>
          <w:ilvl w:val="0"/>
          <w:numId w:val="84"/>
        </w:numPr>
        <w:jc w:val="both"/>
      </w:pPr>
      <w:r>
        <w:t xml:space="preserve">Wykonawca zobowiązany jest do dostarczenia 5 Voucherów </w:t>
      </w:r>
      <w:r w:rsidR="00BA192E">
        <w:t>ważnych przez minimum rok</w:t>
      </w:r>
      <w:r w:rsidR="00F16CBD">
        <w:t xml:space="preserve">,  </w:t>
      </w:r>
      <w:r>
        <w:t xml:space="preserve">na autoryzowane szkolenie producenta </w:t>
      </w:r>
      <w:r w:rsidR="00697D7B">
        <w:t>dostarczonego rozwiązania</w:t>
      </w:r>
      <w:r w:rsidR="00F76888">
        <w:t xml:space="preserve"> – obejmujące między innymi </w:t>
      </w:r>
      <w:r w:rsidR="00491AE5">
        <w:t xml:space="preserve">podstawy konfiguracji </w:t>
      </w:r>
      <w:r w:rsidR="00510C8E">
        <w:t xml:space="preserve">i zarządzania. </w:t>
      </w:r>
    </w:p>
    <w:p w14:paraId="13A0220F" w14:textId="2345B2C9" w:rsidR="00F16CBD" w:rsidRDefault="00B03F6B" w:rsidP="00C82A67">
      <w:pPr>
        <w:pStyle w:val="Akapitzlist"/>
        <w:numPr>
          <w:ilvl w:val="0"/>
          <w:numId w:val="84"/>
        </w:numPr>
        <w:jc w:val="both"/>
      </w:pPr>
      <w:r>
        <w:t xml:space="preserve">Wykonawca zobowiązany jest wycenić </w:t>
      </w:r>
      <w:r w:rsidR="00CD351E">
        <w:t xml:space="preserve">dodatkowo 180 h </w:t>
      </w:r>
      <w:r w:rsidR="00004C2E">
        <w:t xml:space="preserve">wsparcia </w:t>
      </w:r>
      <w:r w:rsidR="00DA5883">
        <w:t>na</w:t>
      </w:r>
      <w:r w:rsidR="00610024">
        <w:t xml:space="preserve"> dodatkowe zmiany konfiguracyjne i rozwiązywanie problemów z dostarczonym </w:t>
      </w:r>
      <w:r w:rsidR="00A44C09">
        <w:t xml:space="preserve">rozwiązaniem – wsparcie może odbywać się w sposób zdalny. </w:t>
      </w:r>
    </w:p>
    <w:p w14:paraId="5B57AAC0" w14:textId="77777777" w:rsidR="00C82A67" w:rsidRDefault="00C82A67" w:rsidP="0096153C">
      <w:pPr>
        <w:jc w:val="both"/>
      </w:pPr>
    </w:p>
    <w:p w14:paraId="49B6E80F" w14:textId="4D3E6496" w:rsidR="0096153C" w:rsidRPr="00AF3363" w:rsidRDefault="00C82A67" w:rsidP="00C82A67">
      <w:pPr>
        <w:jc w:val="both"/>
        <w:rPr>
          <w:b/>
          <w:bCs/>
          <w:sz w:val="32"/>
          <w:szCs w:val="32"/>
        </w:rPr>
      </w:pPr>
      <w:r w:rsidRPr="00AF3363">
        <w:rPr>
          <w:b/>
          <w:bCs/>
          <w:sz w:val="32"/>
          <w:szCs w:val="32"/>
        </w:rPr>
        <w:t xml:space="preserve">Wymagania Techniczne: </w:t>
      </w:r>
    </w:p>
    <w:p w14:paraId="08F16DBB" w14:textId="77777777" w:rsidR="0096153C" w:rsidRPr="00AF3363" w:rsidRDefault="0096153C" w:rsidP="0096153C">
      <w:pPr>
        <w:pStyle w:val="Nagwek1"/>
        <w:jc w:val="both"/>
        <w:rPr>
          <w:b/>
          <w:color w:val="000000"/>
          <w:sz w:val="28"/>
          <w:szCs w:val="28"/>
        </w:rPr>
      </w:pPr>
      <w:r w:rsidRPr="00AF3363">
        <w:rPr>
          <w:b/>
          <w:color w:val="000000"/>
          <w:sz w:val="28"/>
          <w:szCs w:val="28"/>
        </w:rPr>
        <w:lastRenderedPageBreak/>
        <w:t>Architektura systemu</w:t>
      </w:r>
    </w:p>
    <w:p w14:paraId="310B5016" w14:textId="77777777" w:rsidR="0096153C" w:rsidRDefault="0096153C" w:rsidP="0096153C">
      <w:pPr>
        <w:pStyle w:val="Akapitzlist"/>
        <w:numPr>
          <w:ilvl w:val="0"/>
          <w:numId w:val="1"/>
        </w:numPr>
        <w:jc w:val="both"/>
      </w:pPr>
      <w:r>
        <w:t>Dla zapewnienia wysokiej sprawności i skuteczności działania wymaganym jest</w:t>
      </w:r>
      <w:r w:rsidR="00443C44">
        <w:t>,</w:t>
      </w:r>
      <w:r>
        <w:t xml:space="preserve"> aby system  pracował w oparciu o dedykowane oprogramowanie, wzmocnione z punktu widzenia bezpieczeństwa.</w:t>
      </w:r>
    </w:p>
    <w:p w14:paraId="1A0C3BD4" w14:textId="77777777" w:rsidR="0096153C" w:rsidRDefault="0096153C" w:rsidP="0096153C">
      <w:pPr>
        <w:pStyle w:val="Akapitzlist"/>
        <w:numPr>
          <w:ilvl w:val="0"/>
          <w:numId w:val="1"/>
        </w:numPr>
        <w:jc w:val="both"/>
      </w:pPr>
      <w:r>
        <w:t>Dla zapewnienia bezpieczeństwa inwestycji i szybkiego wsparcia technicznego ze strony dostawcy wymaga się, aby wszystkie funkcje podstawowe oraz zastosowane w nich technologie, w tym system operacyjny i sprzęt pochodziły od jednego producenta. Nie dopuszcza się</w:t>
      </w:r>
      <w:r w:rsidR="00443C44">
        <w:t>,</w:t>
      </w:r>
      <w:r>
        <w:t xml:space="preserve"> aby elementy funkcji podstawowych zastosowane w systemie były opracowane przez firmy trzecie.</w:t>
      </w:r>
    </w:p>
    <w:p w14:paraId="625FF3B4" w14:textId="77777777" w:rsidR="0096153C" w:rsidRDefault="0096153C" w:rsidP="0096153C">
      <w:pPr>
        <w:pStyle w:val="Akapitzlist"/>
        <w:numPr>
          <w:ilvl w:val="0"/>
          <w:numId w:val="1"/>
        </w:numPr>
        <w:jc w:val="both"/>
      </w:pPr>
      <w:r>
        <w:t>Powinna istnieć możliwość implementacji systemu w trybach: one-</w:t>
      </w:r>
      <w:proofErr w:type="spellStart"/>
      <w:r>
        <w:t>arm</w:t>
      </w:r>
      <w:proofErr w:type="spellEnd"/>
      <w:r>
        <w:t xml:space="preserve">, </w:t>
      </w:r>
      <w:proofErr w:type="spellStart"/>
      <w:r>
        <w:t>reverse</w:t>
      </w:r>
      <w:proofErr w:type="spellEnd"/>
      <w:r>
        <w:t xml:space="preserve"> </w:t>
      </w:r>
      <w:proofErr w:type="spellStart"/>
      <w:r>
        <w:t>proxy</w:t>
      </w:r>
      <w:proofErr w:type="spellEnd"/>
      <w:r>
        <w:t xml:space="preserve">, transparent </w:t>
      </w:r>
      <w:proofErr w:type="spellStart"/>
      <w:r>
        <w:t>proxy</w:t>
      </w:r>
      <w:proofErr w:type="spellEnd"/>
      <w:r>
        <w:t>.</w:t>
      </w:r>
    </w:p>
    <w:p w14:paraId="1615295E" w14:textId="77777777" w:rsidR="0096153C" w:rsidRDefault="0096153C" w:rsidP="0096153C">
      <w:pPr>
        <w:pStyle w:val="Akapitzlist"/>
        <w:numPr>
          <w:ilvl w:val="0"/>
          <w:numId w:val="1"/>
        </w:numPr>
        <w:jc w:val="both"/>
      </w:pPr>
      <w:r>
        <w:t>W za</w:t>
      </w:r>
      <w:r w:rsidR="00443C44">
        <w:t>k</w:t>
      </w:r>
      <w:r>
        <w:t xml:space="preserve">resie sieciowym wymagana jest obsługa IEEE 802.3ad link </w:t>
      </w:r>
      <w:proofErr w:type="spellStart"/>
      <w:r>
        <w:t>aggregation</w:t>
      </w:r>
      <w:proofErr w:type="spellEnd"/>
      <w:r>
        <w:t>.</w:t>
      </w:r>
    </w:p>
    <w:p w14:paraId="44E0C0FB" w14:textId="77777777" w:rsidR="0096153C" w:rsidRDefault="0096153C" w:rsidP="0096153C">
      <w:pPr>
        <w:pStyle w:val="Akapitzlist"/>
        <w:numPr>
          <w:ilvl w:val="0"/>
          <w:numId w:val="1"/>
        </w:numPr>
        <w:jc w:val="both"/>
      </w:pPr>
      <w:r>
        <w:t>Produkt nie powinien posiadać ograniczeń co do ilości obsługiwanych serwerów.</w:t>
      </w:r>
    </w:p>
    <w:p w14:paraId="7D58421C" w14:textId="77777777" w:rsidR="0096153C" w:rsidRDefault="0096153C" w:rsidP="0096153C">
      <w:pPr>
        <w:pStyle w:val="Akapitzlist"/>
        <w:numPr>
          <w:ilvl w:val="0"/>
          <w:numId w:val="1"/>
        </w:numPr>
        <w:jc w:val="both"/>
      </w:pPr>
      <w:r>
        <w:t xml:space="preserve">Powinna istnieć możliwość zdefiniowania co najmniej </w:t>
      </w:r>
      <w:r w:rsidRPr="00474789">
        <w:t>10</w:t>
      </w:r>
      <w:r>
        <w:t xml:space="preserve"> domen administracyjnych, w których poszczególni administratorzy zarządzają określonymi funkcjami podstawowymi systemu.</w:t>
      </w:r>
    </w:p>
    <w:p w14:paraId="3DED1FB6" w14:textId="77777777" w:rsidR="0096153C" w:rsidRPr="00AF3363" w:rsidRDefault="0096153C" w:rsidP="0096153C">
      <w:pPr>
        <w:pStyle w:val="Nagwek1"/>
        <w:jc w:val="both"/>
        <w:rPr>
          <w:b/>
          <w:color w:val="000000"/>
          <w:sz w:val="28"/>
          <w:szCs w:val="28"/>
        </w:rPr>
      </w:pPr>
      <w:r w:rsidRPr="00AF3363">
        <w:rPr>
          <w:b/>
          <w:color w:val="000000"/>
          <w:sz w:val="28"/>
          <w:szCs w:val="28"/>
        </w:rPr>
        <w:t xml:space="preserve">Wymagane mechanizmy High </w:t>
      </w:r>
      <w:proofErr w:type="spellStart"/>
      <w:r w:rsidRPr="00AF3363">
        <w:rPr>
          <w:b/>
          <w:color w:val="000000"/>
          <w:sz w:val="28"/>
          <w:szCs w:val="28"/>
        </w:rPr>
        <w:t>Availability</w:t>
      </w:r>
      <w:proofErr w:type="spellEnd"/>
    </w:p>
    <w:p w14:paraId="4CE6668D" w14:textId="77777777" w:rsidR="0096153C" w:rsidRDefault="0096153C" w:rsidP="0096153C">
      <w:pPr>
        <w:pStyle w:val="Akapitzlist"/>
        <w:numPr>
          <w:ilvl w:val="0"/>
          <w:numId w:val="2"/>
        </w:numPr>
        <w:jc w:val="both"/>
      </w:pPr>
      <w:r>
        <w:t xml:space="preserve">System musi mieć możliwość pracy w konfiguracji HA (High </w:t>
      </w:r>
      <w:proofErr w:type="spellStart"/>
      <w:r>
        <w:t>Availability</w:t>
      </w:r>
      <w:proofErr w:type="spellEnd"/>
      <w:r>
        <w:t>) w trybie Active-</w:t>
      </w:r>
      <w:proofErr w:type="spellStart"/>
      <w:r>
        <w:t>Passive</w:t>
      </w:r>
      <w:proofErr w:type="spellEnd"/>
      <w:r>
        <w:t xml:space="preserve"> oraz Active-Active. </w:t>
      </w:r>
    </w:p>
    <w:p w14:paraId="3DF91C78" w14:textId="77777777" w:rsidR="0096153C" w:rsidRDefault="0096153C" w:rsidP="0096153C">
      <w:pPr>
        <w:pStyle w:val="Akapitzlist"/>
        <w:numPr>
          <w:ilvl w:val="0"/>
          <w:numId w:val="2"/>
        </w:numPr>
        <w:jc w:val="both"/>
      </w:pPr>
      <w:r>
        <w:t>Elementy systemu realizujące funkcje podstawowe muszą zostać dostarczone w postaci klastra.</w:t>
      </w:r>
    </w:p>
    <w:p w14:paraId="18C5FAFE" w14:textId="77777777" w:rsidR="0096153C" w:rsidRDefault="0096153C" w:rsidP="0096153C">
      <w:pPr>
        <w:pStyle w:val="Akapitzlist"/>
        <w:numPr>
          <w:ilvl w:val="0"/>
          <w:numId w:val="2"/>
        </w:numPr>
        <w:jc w:val="both"/>
      </w:pPr>
      <w:proofErr w:type="spellStart"/>
      <w:r>
        <w:t>Klastrowanie</w:t>
      </w:r>
      <w:proofErr w:type="spellEnd"/>
      <w:r>
        <w:t xml:space="preserve"> N+1 bazujące na </w:t>
      </w:r>
      <w:proofErr w:type="spellStart"/>
      <w:r>
        <w:t>Stateful</w:t>
      </w:r>
      <w:proofErr w:type="spellEnd"/>
      <w:r>
        <w:t xml:space="preserve"> </w:t>
      </w:r>
      <w:proofErr w:type="spellStart"/>
      <w:r>
        <w:t>session</w:t>
      </w:r>
      <w:proofErr w:type="spellEnd"/>
      <w:r>
        <w:t xml:space="preserve"> </w:t>
      </w:r>
      <w:proofErr w:type="spellStart"/>
      <w:r>
        <w:t>failover</w:t>
      </w:r>
      <w:proofErr w:type="spellEnd"/>
      <w:r>
        <w:t xml:space="preserve"> zarówno w trybie Active-</w:t>
      </w:r>
      <w:proofErr w:type="spellStart"/>
      <w:r>
        <w:t>Passive</w:t>
      </w:r>
      <w:proofErr w:type="spellEnd"/>
      <w:r>
        <w:t xml:space="preserve"> jak i Active-Active.</w:t>
      </w:r>
    </w:p>
    <w:p w14:paraId="7E3A9C1D" w14:textId="77777777" w:rsidR="0096153C" w:rsidRDefault="0096153C" w:rsidP="0096153C">
      <w:pPr>
        <w:pStyle w:val="Akapitzlist"/>
        <w:numPr>
          <w:ilvl w:val="0"/>
          <w:numId w:val="2"/>
        </w:numPr>
        <w:jc w:val="both"/>
      </w:pPr>
      <w:r>
        <w:t>Synchronizacja konfiguracji pomiędzy elementami klastra w czasie rzeczywistym.</w:t>
      </w:r>
    </w:p>
    <w:p w14:paraId="29840D6E" w14:textId="77777777" w:rsidR="0096153C" w:rsidRDefault="0096153C" w:rsidP="0096153C">
      <w:pPr>
        <w:pStyle w:val="Akapitzlist"/>
        <w:numPr>
          <w:ilvl w:val="0"/>
          <w:numId w:val="2"/>
        </w:numPr>
        <w:jc w:val="both"/>
      </w:pPr>
      <w:r>
        <w:t xml:space="preserve">Pływające adresy IP oraz grupy dla </w:t>
      </w:r>
      <w:proofErr w:type="spellStart"/>
      <w:r>
        <w:t>Stateful</w:t>
      </w:r>
      <w:proofErr w:type="spellEnd"/>
      <w:r>
        <w:t xml:space="preserve"> </w:t>
      </w:r>
      <w:proofErr w:type="spellStart"/>
      <w:r>
        <w:t>failover</w:t>
      </w:r>
      <w:proofErr w:type="spellEnd"/>
      <w:r>
        <w:t xml:space="preserve">. </w:t>
      </w:r>
      <w:proofErr w:type="spellStart"/>
      <w:r>
        <w:t>Failover</w:t>
      </w:r>
      <w:proofErr w:type="spellEnd"/>
      <w:r>
        <w:t xml:space="preserve"> jest anonsowany dla sąsiednich urządzeń sieciowych używając </w:t>
      </w:r>
      <w:proofErr w:type="spellStart"/>
      <w:r>
        <w:t>Gratuitous</w:t>
      </w:r>
      <w:proofErr w:type="spellEnd"/>
      <w:r>
        <w:t xml:space="preserve"> ARP.</w:t>
      </w:r>
    </w:p>
    <w:p w14:paraId="4A040968" w14:textId="77777777" w:rsidR="00443C44" w:rsidRPr="002C5819" w:rsidRDefault="0096153C" w:rsidP="002C5819">
      <w:pPr>
        <w:pStyle w:val="Akapitzlist"/>
        <w:numPr>
          <w:ilvl w:val="0"/>
          <w:numId w:val="2"/>
        </w:numPr>
        <w:jc w:val="both"/>
      </w:pPr>
      <w:r w:rsidRPr="002C5819">
        <w:t xml:space="preserve">Wbudowane mechanizmy decyzji o </w:t>
      </w:r>
      <w:proofErr w:type="spellStart"/>
      <w:r w:rsidRPr="002C5819">
        <w:t>failover</w:t>
      </w:r>
      <w:proofErr w:type="spellEnd"/>
      <w:r w:rsidRPr="002C5819">
        <w:t xml:space="preserve"> w oparciu o: </w:t>
      </w:r>
      <w:proofErr w:type="spellStart"/>
      <w:r w:rsidR="002C5819" w:rsidRPr="002C5819">
        <w:t>reboot</w:t>
      </w:r>
      <w:proofErr w:type="spellEnd"/>
      <w:r w:rsidR="002C5819" w:rsidRPr="002C5819">
        <w:t xml:space="preserve"> systemu</w:t>
      </w:r>
      <w:r w:rsidRPr="002C5819">
        <w:t xml:space="preserve">, </w:t>
      </w:r>
      <w:r w:rsidR="002C5819" w:rsidRPr="002C5819">
        <w:t>niedostępność interfejsów</w:t>
      </w:r>
      <w:r w:rsidR="002C5819">
        <w:t xml:space="preserve">,  brak komunikacji </w:t>
      </w:r>
      <w:proofErr w:type="spellStart"/>
      <w:r w:rsidR="002C5819">
        <w:t>Heartbeat</w:t>
      </w:r>
      <w:proofErr w:type="spellEnd"/>
      <w:r w:rsidRPr="002C5819">
        <w:t xml:space="preserve">, </w:t>
      </w:r>
      <w:r w:rsidR="002C5819">
        <w:t xml:space="preserve">brak dostępności adresu </w:t>
      </w:r>
      <w:r w:rsidRPr="002C5819">
        <w:t>IP.</w:t>
      </w:r>
    </w:p>
    <w:p w14:paraId="17E9A975" w14:textId="77777777" w:rsidR="0096153C" w:rsidRDefault="0096153C" w:rsidP="0096153C">
      <w:pPr>
        <w:pStyle w:val="Akapitzlist"/>
        <w:numPr>
          <w:ilvl w:val="0"/>
          <w:numId w:val="2"/>
        </w:numPr>
        <w:jc w:val="both"/>
      </w:pPr>
      <w:r>
        <w:t>Synchronizacja konfiguracji po przeładowaniu urządzenia jak i w czasie pracy.</w:t>
      </w:r>
    </w:p>
    <w:p w14:paraId="7A16BCB3" w14:textId="77777777" w:rsidR="0096153C" w:rsidRPr="00AF3363" w:rsidRDefault="0096153C" w:rsidP="0096153C">
      <w:pPr>
        <w:pStyle w:val="Nagwek1"/>
        <w:jc w:val="both"/>
        <w:rPr>
          <w:b/>
          <w:color w:val="000000"/>
          <w:sz w:val="28"/>
          <w:szCs w:val="28"/>
        </w:rPr>
      </w:pPr>
      <w:r w:rsidRPr="00AF3363">
        <w:rPr>
          <w:b/>
          <w:color w:val="000000"/>
          <w:sz w:val="28"/>
          <w:szCs w:val="28"/>
        </w:rPr>
        <w:t>Parametry fizyczne systemu</w:t>
      </w:r>
    </w:p>
    <w:p w14:paraId="55521F01" w14:textId="77777777" w:rsidR="0096153C" w:rsidRPr="00207F9B" w:rsidRDefault="0096153C" w:rsidP="0096153C">
      <w:pPr>
        <w:pStyle w:val="Akapitzlist"/>
        <w:numPr>
          <w:ilvl w:val="0"/>
          <w:numId w:val="3"/>
        </w:numPr>
        <w:jc w:val="both"/>
      </w:pPr>
      <w:r w:rsidRPr="00207F9B">
        <w:t xml:space="preserve">System realizujący funkcje podstawowe musi dysponować minimum: </w:t>
      </w:r>
    </w:p>
    <w:p w14:paraId="4A7C4C7E" w14:textId="77777777" w:rsidR="0096153C" w:rsidRPr="00207F9B" w:rsidRDefault="0096153C" w:rsidP="0096153C">
      <w:pPr>
        <w:pStyle w:val="Akapitzlist"/>
        <w:numPr>
          <w:ilvl w:val="0"/>
          <w:numId w:val="4"/>
        </w:numPr>
        <w:ind w:left="1068"/>
        <w:jc w:val="both"/>
      </w:pPr>
      <w:r w:rsidRPr="00207F9B">
        <w:t>4 portami Gigabit Ethernet RJ-45.</w:t>
      </w:r>
    </w:p>
    <w:p w14:paraId="1D8F6387" w14:textId="77777777" w:rsidR="0096153C" w:rsidRPr="00207F9B" w:rsidRDefault="0096153C" w:rsidP="0096153C">
      <w:pPr>
        <w:pStyle w:val="Akapitzlist"/>
        <w:numPr>
          <w:ilvl w:val="0"/>
          <w:numId w:val="5"/>
        </w:numPr>
        <w:ind w:left="1068"/>
        <w:jc w:val="both"/>
      </w:pPr>
      <w:r w:rsidRPr="00207F9B">
        <w:t xml:space="preserve">4 gniazdami SFP 1 </w:t>
      </w:r>
      <w:proofErr w:type="spellStart"/>
      <w:r w:rsidRPr="00207F9B">
        <w:t>Gbps</w:t>
      </w:r>
      <w:proofErr w:type="spellEnd"/>
      <w:r w:rsidRPr="00207F9B">
        <w:t>.</w:t>
      </w:r>
    </w:p>
    <w:p w14:paraId="20E9FF25" w14:textId="77777777" w:rsidR="0096153C" w:rsidRPr="00207F9B" w:rsidRDefault="0096153C" w:rsidP="0096153C">
      <w:pPr>
        <w:pStyle w:val="Akapitzlist"/>
        <w:numPr>
          <w:ilvl w:val="0"/>
          <w:numId w:val="3"/>
        </w:numPr>
        <w:jc w:val="both"/>
      </w:pPr>
      <w:r w:rsidRPr="00207F9B">
        <w:t>Wbudowany port konsoli szeregowej.</w:t>
      </w:r>
    </w:p>
    <w:p w14:paraId="4BEE04C2" w14:textId="77777777" w:rsidR="0096153C" w:rsidRPr="00207F9B" w:rsidRDefault="0096153C" w:rsidP="0096153C">
      <w:pPr>
        <w:pStyle w:val="Akapitzlist"/>
        <w:numPr>
          <w:ilvl w:val="0"/>
          <w:numId w:val="3"/>
        </w:numPr>
        <w:jc w:val="both"/>
      </w:pPr>
      <w:r w:rsidRPr="00207F9B">
        <w:t>Powierzchnia dyskowa typu SSD - minimum 128 GB.</w:t>
      </w:r>
    </w:p>
    <w:p w14:paraId="053969E9" w14:textId="77777777" w:rsidR="0096153C" w:rsidRPr="00207F9B" w:rsidRDefault="0096153C" w:rsidP="0096153C">
      <w:pPr>
        <w:pStyle w:val="Akapitzlist"/>
        <w:numPr>
          <w:ilvl w:val="0"/>
          <w:numId w:val="3"/>
        </w:numPr>
        <w:jc w:val="both"/>
      </w:pPr>
      <w:r w:rsidRPr="00207F9B">
        <w:t>Zasilanie z sieci 230V/50Hz.</w:t>
      </w:r>
    </w:p>
    <w:p w14:paraId="06A0C48C" w14:textId="77777777" w:rsidR="0096153C" w:rsidRPr="00207F9B" w:rsidRDefault="0096153C" w:rsidP="0096153C">
      <w:pPr>
        <w:pStyle w:val="Akapitzlist"/>
        <w:numPr>
          <w:ilvl w:val="0"/>
          <w:numId w:val="3"/>
        </w:numPr>
        <w:jc w:val="both"/>
      </w:pPr>
      <w:r w:rsidRPr="00207F9B">
        <w:t>Obudowa urządzenia o wysokości do 1 U z możliwością montażu w standardowej szafie teletechnicznej 19 cali.</w:t>
      </w:r>
    </w:p>
    <w:p w14:paraId="60A0EB7A" w14:textId="77777777" w:rsidR="0096153C" w:rsidRPr="00AF3363" w:rsidRDefault="0096153C" w:rsidP="0096153C">
      <w:pPr>
        <w:pStyle w:val="Nagwek1"/>
        <w:jc w:val="both"/>
        <w:rPr>
          <w:b/>
          <w:color w:val="000000"/>
          <w:sz w:val="28"/>
          <w:szCs w:val="28"/>
        </w:rPr>
      </w:pPr>
      <w:r w:rsidRPr="00AF3363">
        <w:rPr>
          <w:b/>
          <w:color w:val="000000"/>
          <w:sz w:val="28"/>
          <w:szCs w:val="28"/>
        </w:rPr>
        <w:t>Parametry wydajnościowe</w:t>
      </w:r>
    </w:p>
    <w:p w14:paraId="18767F24" w14:textId="04360DDB" w:rsidR="0096153C" w:rsidRPr="00207F9B" w:rsidRDefault="00ED1EF9" w:rsidP="00ED1EF9">
      <w:pPr>
        <w:pStyle w:val="Akapitzlist"/>
        <w:numPr>
          <w:ilvl w:val="0"/>
          <w:numId w:val="6"/>
        </w:numPr>
      </w:pPr>
      <w:r w:rsidRPr="00207F9B">
        <w:t xml:space="preserve">Przepływność: nie mniej niż </w:t>
      </w:r>
      <w:r w:rsidR="00207F9B" w:rsidRPr="00207F9B">
        <w:t>8</w:t>
      </w:r>
      <w:r w:rsidRPr="00207F9B">
        <w:t xml:space="preserve"> </w:t>
      </w:r>
      <w:proofErr w:type="spellStart"/>
      <w:r w:rsidRPr="00207F9B">
        <w:t>Gbps</w:t>
      </w:r>
      <w:proofErr w:type="spellEnd"/>
      <w:r w:rsidRPr="00207F9B">
        <w:t xml:space="preserve"> w warstwie 4 i nie mniej niż </w:t>
      </w:r>
      <w:r w:rsidR="00207F9B" w:rsidRPr="00207F9B">
        <w:t>8</w:t>
      </w:r>
      <w:r w:rsidRPr="00207F9B">
        <w:t xml:space="preserve"> </w:t>
      </w:r>
      <w:proofErr w:type="spellStart"/>
      <w:r w:rsidRPr="00207F9B">
        <w:t>Gbps</w:t>
      </w:r>
      <w:proofErr w:type="spellEnd"/>
      <w:r w:rsidRPr="00207F9B">
        <w:t xml:space="preserve"> w warstwie 7</w:t>
      </w:r>
      <w:r w:rsidR="0096153C" w:rsidRPr="00207F9B">
        <w:t>.</w:t>
      </w:r>
    </w:p>
    <w:p w14:paraId="3AE117F6" w14:textId="4E618141" w:rsidR="00ED1EF9" w:rsidRPr="00207F9B" w:rsidRDefault="00ED1EF9" w:rsidP="0096153C">
      <w:pPr>
        <w:pStyle w:val="Akapitzlist"/>
        <w:numPr>
          <w:ilvl w:val="0"/>
          <w:numId w:val="6"/>
        </w:numPr>
        <w:jc w:val="both"/>
      </w:pPr>
      <w:r w:rsidRPr="00207F9B">
        <w:t xml:space="preserve">Ilość nowych </w:t>
      </w:r>
      <w:proofErr w:type="spellStart"/>
      <w:r w:rsidRPr="00207F9B">
        <w:t>połaczeń</w:t>
      </w:r>
      <w:proofErr w:type="spellEnd"/>
      <w:r w:rsidRPr="00207F9B">
        <w:t xml:space="preserve"> na sekundę w warstwie 4 – nie mniej niż</w:t>
      </w:r>
      <w:r w:rsidR="00207F9B" w:rsidRPr="00207F9B">
        <w:t xml:space="preserve"> 300 000</w:t>
      </w:r>
      <w:r w:rsidRPr="00207F9B">
        <w:t xml:space="preserve"> </w:t>
      </w:r>
    </w:p>
    <w:p w14:paraId="2C9861EB" w14:textId="61C61A3C" w:rsidR="00ED1EF9" w:rsidRPr="00207F9B" w:rsidRDefault="00ED1EF9" w:rsidP="00ED1EF9">
      <w:pPr>
        <w:pStyle w:val="Akapitzlist"/>
        <w:numPr>
          <w:ilvl w:val="0"/>
          <w:numId w:val="6"/>
        </w:numPr>
      </w:pPr>
      <w:r w:rsidRPr="00207F9B">
        <w:t xml:space="preserve">Ilość transakcji HTTP na sekundę przy balansowaniu w </w:t>
      </w:r>
      <w:proofErr w:type="spellStart"/>
      <w:r w:rsidRPr="00207F9B">
        <w:t>wartwie</w:t>
      </w:r>
      <w:proofErr w:type="spellEnd"/>
      <w:r w:rsidRPr="00207F9B">
        <w:t xml:space="preserve"> 4 – nie mniej niż </w:t>
      </w:r>
      <w:r w:rsidR="00207F9B" w:rsidRPr="00207F9B">
        <w:t>1 000 000</w:t>
      </w:r>
      <w:r w:rsidRPr="00207F9B">
        <w:t xml:space="preserve"> </w:t>
      </w:r>
    </w:p>
    <w:p w14:paraId="2147F898" w14:textId="0C53C524" w:rsidR="00ED1EF9" w:rsidRPr="00207F9B" w:rsidRDefault="00ED1EF9" w:rsidP="00ED1EF9">
      <w:pPr>
        <w:pStyle w:val="Akapitzlist"/>
        <w:numPr>
          <w:ilvl w:val="0"/>
          <w:numId w:val="6"/>
        </w:numPr>
      </w:pPr>
      <w:r w:rsidRPr="00207F9B">
        <w:t xml:space="preserve">Ilość równoczesnych połączeń w warstwie 4 – nie mniej niż </w:t>
      </w:r>
      <w:r w:rsidR="00207F9B" w:rsidRPr="00207F9B">
        <w:t>12</w:t>
      </w:r>
      <w:r w:rsidRPr="00207F9B">
        <w:t xml:space="preserve"> milionów. </w:t>
      </w:r>
    </w:p>
    <w:p w14:paraId="174BBD4B" w14:textId="5B5EDDAE" w:rsidR="00ED1EF9" w:rsidRPr="00207F9B" w:rsidRDefault="00ED1EF9" w:rsidP="00ED1EF9">
      <w:pPr>
        <w:pStyle w:val="Akapitzlist"/>
        <w:numPr>
          <w:ilvl w:val="0"/>
          <w:numId w:val="6"/>
        </w:numPr>
      </w:pPr>
      <w:r w:rsidRPr="00207F9B">
        <w:t xml:space="preserve">Ilość nowych połączeń na sekundę w warstwie 7 (1 połączenie obsługuje jedno żądanie http) – nie mniej niż </w:t>
      </w:r>
      <w:r w:rsidR="00207F9B" w:rsidRPr="00207F9B">
        <w:t>100 000</w:t>
      </w:r>
      <w:r w:rsidRPr="00207F9B">
        <w:t xml:space="preserve">. </w:t>
      </w:r>
    </w:p>
    <w:p w14:paraId="64AFD582" w14:textId="7FC5915A" w:rsidR="00ED1EF9" w:rsidRPr="00207F9B" w:rsidRDefault="00ED1EF9" w:rsidP="00ED1EF9">
      <w:pPr>
        <w:pStyle w:val="Akapitzlist"/>
        <w:numPr>
          <w:ilvl w:val="0"/>
          <w:numId w:val="6"/>
        </w:numPr>
      </w:pPr>
      <w:r w:rsidRPr="00207F9B">
        <w:lastRenderedPageBreak/>
        <w:t xml:space="preserve">Ilość nowych połączeń SSL (długość klucza 2048) na sekundę w warstwie 7 (1 połączenie obsługuje jedno żądanie http) – nie mniej niż </w:t>
      </w:r>
      <w:r w:rsidR="00207F9B" w:rsidRPr="00207F9B">
        <w:t>4 000</w:t>
      </w:r>
      <w:r w:rsidRPr="00207F9B">
        <w:t xml:space="preserve">. </w:t>
      </w:r>
    </w:p>
    <w:p w14:paraId="330A2869" w14:textId="36D87BD8" w:rsidR="00ED1EF9" w:rsidRPr="00207F9B" w:rsidRDefault="00ED1EF9" w:rsidP="00ED1EF9">
      <w:pPr>
        <w:pStyle w:val="Akapitzlist"/>
        <w:numPr>
          <w:ilvl w:val="0"/>
          <w:numId w:val="6"/>
        </w:numPr>
      </w:pPr>
      <w:r w:rsidRPr="00207F9B">
        <w:t>Przepływność ruchu szyfrowanego SSL – nie mniej niż</w:t>
      </w:r>
      <w:r w:rsidR="00207F9B" w:rsidRPr="00207F9B">
        <w:t xml:space="preserve"> 3</w:t>
      </w:r>
      <w:r w:rsidRPr="00207F9B">
        <w:t xml:space="preserve"> </w:t>
      </w:r>
      <w:proofErr w:type="spellStart"/>
      <w:r w:rsidRPr="00207F9B">
        <w:t>Gbps</w:t>
      </w:r>
      <w:proofErr w:type="spellEnd"/>
      <w:r w:rsidRPr="00207F9B">
        <w:t>.</w:t>
      </w:r>
    </w:p>
    <w:p w14:paraId="2E3C5B31" w14:textId="597249CD" w:rsidR="00ED1EF9" w:rsidRPr="00207F9B" w:rsidRDefault="00ED1EF9" w:rsidP="00ED1EF9">
      <w:pPr>
        <w:pStyle w:val="Akapitzlist"/>
        <w:numPr>
          <w:ilvl w:val="0"/>
          <w:numId w:val="6"/>
        </w:numPr>
      </w:pPr>
      <w:r w:rsidRPr="00207F9B">
        <w:t xml:space="preserve">Przepływność ruchu poddanego kompresji – nie mniej niż </w:t>
      </w:r>
      <w:r w:rsidR="00207F9B" w:rsidRPr="00207F9B">
        <w:t>6</w:t>
      </w:r>
      <w:r w:rsidRPr="00207F9B">
        <w:t xml:space="preserve"> </w:t>
      </w:r>
      <w:proofErr w:type="spellStart"/>
      <w:r w:rsidRPr="00207F9B">
        <w:t>Gbps</w:t>
      </w:r>
      <w:proofErr w:type="spellEnd"/>
      <w:r w:rsidRPr="00207F9B">
        <w:t xml:space="preserve">. </w:t>
      </w:r>
    </w:p>
    <w:p w14:paraId="61CB6C83" w14:textId="77777777" w:rsidR="00ED1EF9" w:rsidRPr="00ED1EF9" w:rsidRDefault="00ED1EF9" w:rsidP="00ED1EF9">
      <w:pPr>
        <w:pStyle w:val="Akapitzlist"/>
      </w:pPr>
    </w:p>
    <w:p w14:paraId="1A00957E" w14:textId="77777777" w:rsidR="0096153C" w:rsidRPr="00AF3363" w:rsidRDefault="0096153C" w:rsidP="0096153C">
      <w:pPr>
        <w:pStyle w:val="Nagwek1"/>
        <w:jc w:val="both"/>
        <w:rPr>
          <w:b/>
          <w:color w:val="000000"/>
          <w:sz w:val="28"/>
          <w:szCs w:val="28"/>
        </w:rPr>
      </w:pPr>
      <w:r w:rsidRPr="00AF3363">
        <w:rPr>
          <w:b/>
          <w:color w:val="000000"/>
          <w:sz w:val="28"/>
          <w:szCs w:val="28"/>
        </w:rPr>
        <w:t>Podstawowe funkcje systemu</w:t>
      </w:r>
    </w:p>
    <w:p w14:paraId="2373B115" w14:textId="77777777" w:rsidR="0096153C" w:rsidRPr="0096153C" w:rsidRDefault="0096153C" w:rsidP="0096153C">
      <w:pPr>
        <w:jc w:val="both"/>
      </w:pPr>
      <w:r w:rsidRPr="0096153C">
        <w:t>System musi realizować co najmniej poniższe funkcje:</w:t>
      </w:r>
    </w:p>
    <w:p w14:paraId="285D2FD9" w14:textId="77777777" w:rsidR="0096153C" w:rsidRPr="00CB7BDE" w:rsidRDefault="0096153C" w:rsidP="0096153C">
      <w:pPr>
        <w:pStyle w:val="Akapitzlist"/>
        <w:numPr>
          <w:ilvl w:val="0"/>
          <w:numId w:val="7"/>
        </w:numPr>
        <w:jc w:val="both"/>
      </w:pPr>
      <w:r w:rsidRPr="00CB7BDE">
        <w:t>Podział obciążenia (</w:t>
      </w:r>
      <w:proofErr w:type="spellStart"/>
      <w:r w:rsidRPr="00CB7BDE">
        <w:t>loadbalancing</w:t>
      </w:r>
      <w:proofErr w:type="spellEnd"/>
      <w:r w:rsidRPr="00CB7BDE">
        <w:t>) dla protokołów:</w:t>
      </w:r>
    </w:p>
    <w:p w14:paraId="1A015AAC" w14:textId="77777777" w:rsidR="0096153C" w:rsidRPr="00CB7BDE" w:rsidRDefault="0096153C" w:rsidP="0096153C">
      <w:pPr>
        <w:pStyle w:val="Akapitzlist"/>
        <w:numPr>
          <w:ilvl w:val="0"/>
          <w:numId w:val="8"/>
        </w:numPr>
        <w:ind w:left="1068"/>
        <w:jc w:val="both"/>
      </w:pPr>
      <w:proofErr w:type="spellStart"/>
      <w:r w:rsidRPr="00CB7BDE">
        <w:t>dns</w:t>
      </w:r>
      <w:proofErr w:type="spellEnd"/>
      <w:r w:rsidRPr="00CB7BDE">
        <w:t xml:space="preserve">          </w:t>
      </w:r>
    </w:p>
    <w:p w14:paraId="41002CDC" w14:textId="77777777" w:rsidR="0096153C" w:rsidRPr="00CB7BDE" w:rsidRDefault="0096153C" w:rsidP="0096153C">
      <w:pPr>
        <w:pStyle w:val="Akapitzlist"/>
        <w:numPr>
          <w:ilvl w:val="0"/>
          <w:numId w:val="9"/>
        </w:numPr>
        <w:ind w:left="1068"/>
        <w:jc w:val="both"/>
      </w:pPr>
      <w:r w:rsidRPr="00CB7BDE">
        <w:t xml:space="preserve">ftp          </w:t>
      </w:r>
    </w:p>
    <w:p w14:paraId="3EC5CC7D" w14:textId="77777777" w:rsidR="0096153C" w:rsidRPr="00CB7BDE" w:rsidRDefault="0096153C" w:rsidP="0096153C">
      <w:pPr>
        <w:pStyle w:val="Akapitzlist"/>
        <w:numPr>
          <w:ilvl w:val="0"/>
          <w:numId w:val="10"/>
        </w:numPr>
        <w:ind w:left="1068"/>
        <w:jc w:val="both"/>
      </w:pPr>
      <w:r w:rsidRPr="00CB7BDE">
        <w:t xml:space="preserve">http         </w:t>
      </w:r>
    </w:p>
    <w:p w14:paraId="4542A5B6" w14:textId="77777777" w:rsidR="0096153C" w:rsidRPr="00CB7BDE" w:rsidRDefault="0096153C" w:rsidP="0096153C">
      <w:pPr>
        <w:pStyle w:val="Akapitzlist"/>
        <w:numPr>
          <w:ilvl w:val="0"/>
          <w:numId w:val="11"/>
        </w:numPr>
        <w:ind w:left="1068"/>
        <w:jc w:val="both"/>
      </w:pPr>
      <w:proofErr w:type="spellStart"/>
      <w:r w:rsidRPr="00CB7BDE">
        <w:t>https</w:t>
      </w:r>
      <w:proofErr w:type="spellEnd"/>
      <w:r w:rsidRPr="00CB7BDE">
        <w:t xml:space="preserve">        </w:t>
      </w:r>
    </w:p>
    <w:p w14:paraId="28DC09D7" w14:textId="77777777" w:rsidR="0096153C" w:rsidRPr="00CB7BDE" w:rsidRDefault="0096153C" w:rsidP="0096153C">
      <w:pPr>
        <w:pStyle w:val="Akapitzlist"/>
        <w:numPr>
          <w:ilvl w:val="0"/>
          <w:numId w:val="12"/>
        </w:numPr>
        <w:ind w:left="1068"/>
        <w:jc w:val="both"/>
      </w:pPr>
      <w:proofErr w:type="spellStart"/>
      <w:r w:rsidRPr="00CB7BDE">
        <w:t>ip</w:t>
      </w:r>
      <w:proofErr w:type="spellEnd"/>
      <w:r w:rsidRPr="00CB7BDE">
        <w:t xml:space="preserve">           </w:t>
      </w:r>
    </w:p>
    <w:p w14:paraId="1C7244F7" w14:textId="77777777" w:rsidR="0096153C" w:rsidRPr="00CB7BDE" w:rsidRDefault="0096153C" w:rsidP="0096153C">
      <w:pPr>
        <w:pStyle w:val="Akapitzlist"/>
        <w:numPr>
          <w:ilvl w:val="0"/>
          <w:numId w:val="13"/>
        </w:numPr>
        <w:ind w:left="1068"/>
        <w:jc w:val="both"/>
      </w:pPr>
      <w:proofErr w:type="spellStart"/>
      <w:r w:rsidRPr="00CB7BDE">
        <w:t>mysql</w:t>
      </w:r>
      <w:proofErr w:type="spellEnd"/>
      <w:r w:rsidRPr="00CB7BDE">
        <w:t xml:space="preserve">  </w:t>
      </w:r>
    </w:p>
    <w:p w14:paraId="66CC729F" w14:textId="77777777" w:rsidR="0096153C" w:rsidRPr="00CB7BDE" w:rsidRDefault="0096153C" w:rsidP="0096153C">
      <w:pPr>
        <w:pStyle w:val="Akapitzlist"/>
        <w:numPr>
          <w:ilvl w:val="0"/>
          <w:numId w:val="14"/>
        </w:numPr>
        <w:ind w:left="1068"/>
        <w:jc w:val="both"/>
      </w:pPr>
      <w:r w:rsidRPr="00207F9B">
        <w:t>DIAMETER</w:t>
      </w:r>
      <w:r w:rsidRPr="00CB7BDE">
        <w:t xml:space="preserve">     </w:t>
      </w:r>
    </w:p>
    <w:p w14:paraId="4C56351F" w14:textId="77777777" w:rsidR="0096153C" w:rsidRPr="00CB7BDE" w:rsidRDefault="0096153C" w:rsidP="0096153C">
      <w:pPr>
        <w:pStyle w:val="Akapitzlist"/>
        <w:numPr>
          <w:ilvl w:val="0"/>
          <w:numId w:val="15"/>
        </w:numPr>
        <w:ind w:left="1068"/>
        <w:jc w:val="both"/>
      </w:pPr>
      <w:r w:rsidRPr="00CB7BDE">
        <w:t xml:space="preserve">radius       </w:t>
      </w:r>
    </w:p>
    <w:p w14:paraId="2240CDAA" w14:textId="77777777" w:rsidR="0096153C" w:rsidRPr="00CB7BDE" w:rsidRDefault="0096153C" w:rsidP="0096153C">
      <w:pPr>
        <w:pStyle w:val="Akapitzlist"/>
        <w:numPr>
          <w:ilvl w:val="0"/>
          <w:numId w:val="16"/>
        </w:numPr>
        <w:ind w:left="1068"/>
        <w:jc w:val="both"/>
      </w:pPr>
      <w:proofErr w:type="spellStart"/>
      <w:r w:rsidRPr="00CB7BDE">
        <w:t>rdp</w:t>
      </w:r>
      <w:proofErr w:type="spellEnd"/>
      <w:r w:rsidRPr="00CB7BDE">
        <w:t xml:space="preserve">          </w:t>
      </w:r>
    </w:p>
    <w:p w14:paraId="2B1EBFB6" w14:textId="77777777" w:rsidR="0096153C" w:rsidRPr="00CB7BDE" w:rsidRDefault="0096153C" w:rsidP="0096153C">
      <w:pPr>
        <w:pStyle w:val="Akapitzlist"/>
        <w:numPr>
          <w:ilvl w:val="0"/>
          <w:numId w:val="17"/>
        </w:numPr>
        <w:ind w:left="1068"/>
        <w:jc w:val="both"/>
      </w:pPr>
      <w:proofErr w:type="spellStart"/>
      <w:r w:rsidRPr="00CB7BDE">
        <w:t>rtmp</w:t>
      </w:r>
      <w:proofErr w:type="spellEnd"/>
      <w:r w:rsidRPr="00CB7BDE">
        <w:t xml:space="preserve">         </w:t>
      </w:r>
    </w:p>
    <w:p w14:paraId="55AD717F" w14:textId="77777777" w:rsidR="0096153C" w:rsidRPr="00CB7BDE" w:rsidRDefault="0096153C" w:rsidP="0096153C">
      <w:pPr>
        <w:pStyle w:val="Akapitzlist"/>
        <w:numPr>
          <w:ilvl w:val="0"/>
          <w:numId w:val="18"/>
        </w:numPr>
        <w:ind w:left="1068"/>
        <w:jc w:val="both"/>
      </w:pPr>
      <w:proofErr w:type="spellStart"/>
      <w:r w:rsidRPr="00CB7BDE">
        <w:t>rtsp</w:t>
      </w:r>
      <w:proofErr w:type="spellEnd"/>
      <w:r w:rsidRPr="00CB7BDE">
        <w:t xml:space="preserve">         </w:t>
      </w:r>
    </w:p>
    <w:p w14:paraId="79E800CE" w14:textId="77777777" w:rsidR="0096153C" w:rsidRPr="00CB7BDE" w:rsidRDefault="0096153C" w:rsidP="0096153C">
      <w:pPr>
        <w:pStyle w:val="Akapitzlist"/>
        <w:numPr>
          <w:ilvl w:val="0"/>
          <w:numId w:val="19"/>
        </w:numPr>
        <w:ind w:left="1068"/>
        <w:jc w:val="both"/>
      </w:pPr>
      <w:proofErr w:type="spellStart"/>
      <w:r w:rsidRPr="00CB7BDE">
        <w:t>sip</w:t>
      </w:r>
      <w:proofErr w:type="spellEnd"/>
      <w:r w:rsidRPr="00CB7BDE">
        <w:t xml:space="preserve">          </w:t>
      </w:r>
    </w:p>
    <w:p w14:paraId="5473DFB6" w14:textId="77777777" w:rsidR="0096153C" w:rsidRPr="00CB7BDE" w:rsidRDefault="0096153C" w:rsidP="0096153C">
      <w:pPr>
        <w:pStyle w:val="Akapitzlist"/>
        <w:numPr>
          <w:ilvl w:val="0"/>
          <w:numId w:val="20"/>
        </w:numPr>
        <w:ind w:left="1068"/>
        <w:jc w:val="both"/>
      </w:pPr>
      <w:proofErr w:type="spellStart"/>
      <w:r w:rsidRPr="00207F9B">
        <w:t>smtp</w:t>
      </w:r>
      <w:proofErr w:type="spellEnd"/>
      <w:r w:rsidRPr="00CB7BDE">
        <w:t xml:space="preserve">         </w:t>
      </w:r>
    </w:p>
    <w:p w14:paraId="7C5A3323" w14:textId="77777777" w:rsidR="0096153C" w:rsidRPr="00CB7BDE" w:rsidRDefault="0096153C" w:rsidP="0096153C">
      <w:pPr>
        <w:pStyle w:val="Akapitzlist"/>
        <w:numPr>
          <w:ilvl w:val="0"/>
          <w:numId w:val="21"/>
        </w:numPr>
        <w:ind w:left="1068"/>
        <w:jc w:val="both"/>
      </w:pPr>
      <w:proofErr w:type="spellStart"/>
      <w:r w:rsidRPr="00CB7BDE">
        <w:t>tcp</w:t>
      </w:r>
      <w:proofErr w:type="spellEnd"/>
      <w:r w:rsidRPr="00CB7BDE">
        <w:t xml:space="preserve">          </w:t>
      </w:r>
    </w:p>
    <w:p w14:paraId="1E1EC006" w14:textId="77777777" w:rsidR="00115017" w:rsidRDefault="0096153C" w:rsidP="002C5819">
      <w:pPr>
        <w:pStyle w:val="Akapitzlist"/>
        <w:numPr>
          <w:ilvl w:val="0"/>
          <w:numId w:val="24"/>
        </w:numPr>
        <w:ind w:left="1068"/>
        <w:jc w:val="both"/>
      </w:pPr>
      <w:proofErr w:type="spellStart"/>
      <w:r w:rsidRPr="00CB7BDE">
        <w:t>udp</w:t>
      </w:r>
      <w:proofErr w:type="spellEnd"/>
      <w:r w:rsidRPr="00CB7BDE">
        <w:t xml:space="preserve">  </w:t>
      </w:r>
    </w:p>
    <w:p w14:paraId="2B68C6BE" w14:textId="57F43D54" w:rsidR="0096153C" w:rsidRPr="00CB7BDE" w:rsidRDefault="00115017" w:rsidP="002C5819">
      <w:pPr>
        <w:pStyle w:val="Akapitzlist"/>
        <w:numPr>
          <w:ilvl w:val="0"/>
          <w:numId w:val="24"/>
        </w:numPr>
        <w:ind w:left="1068"/>
        <w:jc w:val="both"/>
      </w:pPr>
      <w:proofErr w:type="spellStart"/>
      <w:r>
        <w:t>mssql</w:t>
      </w:r>
      <w:proofErr w:type="spellEnd"/>
      <w:r>
        <w:t xml:space="preserve"> – pozwala przekazywać połączenia </w:t>
      </w:r>
      <w:proofErr w:type="spellStart"/>
      <w:r>
        <w:t>read</w:t>
      </w:r>
      <w:proofErr w:type="spellEnd"/>
      <w:r>
        <w:t xml:space="preserve"> do wielu serwerów z puli jednocześnie przesyłając polecenie </w:t>
      </w:r>
      <w:proofErr w:type="spellStart"/>
      <w:r>
        <w:t>write</w:t>
      </w:r>
      <w:proofErr w:type="spellEnd"/>
      <w:r>
        <w:t xml:space="preserve"> tylko do jednego z nich</w:t>
      </w:r>
      <w:r w:rsidR="0096153C" w:rsidRPr="00CB7BDE">
        <w:t xml:space="preserve">        </w:t>
      </w:r>
    </w:p>
    <w:p w14:paraId="6D9D38C5" w14:textId="77777777" w:rsidR="0096153C" w:rsidRPr="00CB7BDE" w:rsidRDefault="0096153C" w:rsidP="0096153C">
      <w:pPr>
        <w:pStyle w:val="Akapitzlist"/>
        <w:numPr>
          <w:ilvl w:val="0"/>
          <w:numId w:val="7"/>
        </w:numPr>
        <w:jc w:val="both"/>
      </w:pPr>
      <w:proofErr w:type="spellStart"/>
      <w:r w:rsidRPr="00CB7BDE">
        <w:t>Mechanizmamy</w:t>
      </w:r>
      <w:proofErr w:type="spellEnd"/>
      <w:r w:rsidRPr="00CB7BDE">
        <w:t xml:space="preserve"> podziału obciążenia: </w:t>
      </w:r>
    </w:p>
    <w:p w14:paraId="4397BDED" w14:textId="77777777" w:rsidR="0096153C" w:rsidRPr="00CB7BDE" w:rsidRDefault="0096153C" w:rsidP="0096153C">
      <w:pPr>
        <w:pStyle w:val="Akapitzlist"/>
        <w:numPr>
          <w:ilvl w:val="0"/>
          <w:numId w:val="25"/>
        </w:numPr>
        <w:ind w:left="1068"/>
        <w:jc w:val="both"/>
      </w:pPr>
      <w:proofErr w:type="spellStart"/>
      <w:r w:rsidRPr="00CB7BDE">
        <w:t>Round</w:t>
      </w:r>
      <w:proofErr w:type="spellEnd"/>
      <w:r w:rsidRPr="00CB7BDE">
        <w:t xml:space="preserve"> Robin</w:t>
      </w:r>
    </w:p>
    <w:p w14:paraId="2F5DF75A" w14:textId="77777777" w:rsidR="0096153C" w:rsidRPr="00CB7BDE" w:rsidRDefault="0096153C" w:rsidP="0096153C">
      <w:pPr>
        <w:pStyle w:val="Akapitzlist"/>
        <w:numPr>
          <w:ilvl w:val="0"/>
          <w:numId w:val="26"/>
        </w:numPr>
        <w:ind w:left="1068"/>
        <w:jc w:val="both"/>
      </w:pPr>
      <w:proofErr w:type="spellStart"/>
      <w:r w:rsidRPr="00CB7BDE">
        <w:t>Weighted</w:t>
      </w:r>
      <w:proofErr w:type="spellEnd"/>
      <w:r w:rsidRPr="00CB7BDE">
        <w:t xml:space="preserve"> </w:t>
      </w:r>
      <w:proofErr w:type="spellStart"/>
      <w:r w:rsidRPr="00CB7BDE">
        <w:t>Round</w:t>
      </w:r>
      <w:proofErr w:type="spellEnd"/>
      <w:r w:rsidRPr="00CB7BDE">
        <w:t xml:space="preserve"> Robin </w:t>
      </w:r>
    </w:p>
    <w:p w14:paraId="42E711C2" w14:textId="77777777" w:rsidR="0096153C" w:rsidRPr="00CB7BDE" w:rsidRDefault="0096153C" w:rsidP="0096153C">
      <w:pPr>
        <w:pStyle w:val="Akapitzlist"/>
        <w:numPr>
          <w:ilvl w:val="0"/>
          <w:numId w:val="27"/>
        </w:numPr>
        <w:ind w:left="1068"/>
        <w:jc w:val="both"/>
      </w:pPr>
      <w:proofErr w:type="spellStart"/>
      <w:r w:rsidRPr="00CB7BDE">
        <w:t>Least</w:t>
      </w:r>
      <w:proofErr w:type="spellEnd"/>
      <w:r w:rsidRPr="00CB7BDE">
        <w:t xml:space="preserve"> Connection</w:t>
      </w:r>
    </w:p>
    <w:p w14:paraId="35A1260E" w14:textId="06930EFA" w:rsidR="0096153C" w:rsidRDefault="0096153C" w:rsidP="0096153C">
      <w:pPr>
        <w:pStyle w:val="Akapitzlist"/>
        <w:numPr>
          <w:ilvl w:val="0"/>
          <w:numId w:val="28"/>
        </w:numPr>
        <w:ind w:left="1068"/>
        <w:jc w:val="both"/>
      </w:pPr>
      <w:proofErr w:type="spellStart"/>
      <w:r w:rsidRPr="00CB7BDE">
        <w:t>Fastest</w:t>
      </w:r>
      <w:proofErr w:type="spellEnd"/>
      <w:r w:rsidRPr="00CB7BDE">
        <w:t xml:space="preserve"> </w:t>
      </w:r>
      <w:proofErr w:type="spellStart"/>
      <w:r w:rsidRPr="00CB7BDE">
        <w:t>Response</w:t>
      </w:r>
      <w:proofErr w:type="spellEnd"/>
    </w:p>
    <w:p w14:paraId="52B253A0" w14:textId="3EC61319" w:rsidR="00207F9B" w:rsidRPr="00CB7BDE" w:rsidRDefault="00207F9B" w:rsidP="0096153C">
      <w:pPr>
        <w:pStyle w:val="Akapitzlist"/>
        <w:numPr>
          <w:ilvl w:val="0"/>
          <w:numId w:val="28"/>
        </w:numPr>
        <w:ind w:left="1068"/>
        <w:jc w:val="both"/>
      </w:pPr>
      <w:r>
        <w:t>Dynami</w:t>
      </w:r>
      <w:r w:rsidR="00E973D0">
        <w:t xml:space="preserve"> </w:t>
      </w:r>
      <w:proofErr w:type="spellStart"/>
      <w:r w:rsidR="00E973D0">
        <w:t>Load</w:t>
      </w:r>
      <w:proofErr w:type="spellEnd"/>
    </w:p>
    <w:p w14:paraId="023DB41E" w14:textId="77777777" w:rsidR="0096153C" w:rsidRPr="00CB7BDE" w:rsidRDefault="0096153C" w:rsidP="0096153C">
      <w:pPr>
        <w:pStyle w:val="Akapitzlist"/>
        <w:numPr>
          <w:ilvl w:val="0"/>
          <w:numId w:val="7"/>
        </w:numPr>
        <w:jc w:val="both"/>
      </w:pPr>
      <w:r w:rsidRPr="00CB7BDE">
        <w:t xml:space="preserve">Wsparcie dla mechanizmów </w:t>
      </w:r>
      <w:proofErr w:type="spellStart"/>
      <w:r w:rsidRPr="00CB7BDE">
        <w:t>server</w:t>
      </w:r>
      <w:proofErr w:type="spellEnd"/>
      <w:r w:rsidRPr="00CB7BDE">
        <w:t xml:space="preserve"> </w:t>
      </w:r>
      <w:proofErr w:type="spellStart"/>
      <w:r w:rsidRPr="00CB7BDE">
        <w:t>persistence</w:t>
      </w:r>
      <w:proofErr w:type="spellEnd"/>
      <w:r w:rsidRPr="00CB7BDE">
        <w:t>:</w:t>
      </w:r>
    </w:p>
    <w:p w14:paraId="14338BE3" w14:textId="77777777" w:rsidR="0096153C" w:rsidRPr="00CB7BDE" w:rsidRDefault="0096153C" w:rsidP="0096153C">
      <w:pPr>
        <w:pStyle w:val="Akapitzlist"/>
        <w:numPr>
          <w:ilvl w:val="0"/>
          <w:numId w:val="34"/>
        </w:numPr>
        <w:ind w:left="1068"/>
        <w:jc w:val="both"/>
      </w:pPr>
      <w:r w:rsidRPr="00CB7BDE">
        <w:t>Source-IP</w:t>
      </w:r>
    </w:p>
    <w:p w14:paraId="188A44A8" w14:textId="77777777" w:rsidR="0096153C" w:rsidRPr="00CB7BDE" w:rsidRDefault="0096153C" w:rsidP="0096153C">
      <w:pPr>
        <w:pStyle w:val="Akapitzlist"/>
        <w:numPr>
          <w:ilvl w:val="0"/>
          <w:numId w:val="35"/>
        </w:numPr>
        <w:ind w:left="1068"/>
        <w:jc w:val="both"/>
      </w:pPr>
      <w:r w:rsidRPr="00CB7BDE">
        <w:t xml:space="preserve">Source-IP </w:t>
      </w:r>
      <w:proofErr w:type="spellStart"/>
      <w:r w:rsidRPr="00CB7BDE">
        <w:t>Hash</w:t>
      </w:r>
      <w:proofErr w:type="spellEnd"/>
    </w:p>
    <w:p w14:paraId="0B78AC90" w14:textId="77777777" w:rsidR="0096153C" w:rsidRPr="00CB7BDE" w:rsidRDefault="0096153C" w:rsidP="0096153C">
      <w:pPr>
        <w:pStyle w:val="Akapitzlist"/>
        <w:numPr>
          <w:ilvl w:val="0"/>
          <w:numId w:val="36"/>
        </w:numPr>
        <w:ind w:left="1068"/>
        <w:jc w:val="both"/>
      </w:pPr>
      <w:r w:rsidRPr="00CB7BDE">
        <w:t xml:space="preserve">Source-IP/Port </w:t>
      </w:r>
      <w:proofErr w:type="spellStart"/>
      <w:r w:rsidRPr="00CB7BDE">
        <w:t>Hash</w:t>
      </w:r>
      <w:proofErr w:type="spellEnd"/>
    </w:p>
    <w:p w14:paraId="2F80C763" w14:textId="77777777" w:rsidR="0096153C" w:rsidRPr="00CB7BDE" w:rsidRDefault="0096153C" w:rsidP="0096153C">
      <w:pPr>
        <w:pStyle w:val="Akapitzlist"/>
        <w:numPr>
          <w:ilvl w:val="0"/>
          <w:numId w:val="37"/>
        </w:numPr>
        <w:ind w:left="1068"/>
        <w:jc w:val="both"/>
      </w:pPr>
      <w:proofErr w:type="spellStart"/>
      <w:r w:rsidRPr="00CB7BDE">
        <w:t>Hash</w:t>
      </w:r>
      <w:proofErr w:type="spellEnd"/>
      <w:r w:rsidRPr="00CB7BDE">
        <w:t xml:space="preserve"> </w:t>
      </w:r>
      <w:proofErr w:type="spellStart"/>
      <w:r w:rsidRPr="00CB7BDE">
        <w:t>Header</w:t>
      </w:r>
      <w:proofErr w:type="spellEnd"/>
    </w:p>
    <w:p w14:paraId="7A6DE7D8" w14:textId="4FD78B9C" w:rsidR="0096153C" w:rsidRDefault="0096153C" w:rsidP="0096153C">
      <w:pPr>
        <w:pStyle w:val="Akapitzlist"/>
        <w:numPr>
          <w:ilvl w:val="0"/>
          <w:numId w:val="38"/>
        </w:numPr>
        <w:ind w:left="1068"/>
        <w:jc w:val="both"/>
      </w:pPr>
      <w:proofErr w:type="spellStart"/>
      <w:r w:rsidRPr="00CB7BDE">
        <w:t>Hash</w:t>
      </w:r>
      <w:proofErr w:type="spellEnd"/>
      <w:r w:rsidRPr="00CB7BDE">
        <w:t xml:space="preserve"> </w:t>
      </w:r>
      <w:proofErr w:type="spellStart"/>
      <w:r w:rsidRPr="00CB7BDE">
        <w:t>Request</w:t>
      </w:r>
      <w:proofErr w:type="spellEnd"/>
    </w:p>
    <w:p w14:paraId="6564433A" w14:textId="77777777" w:rsidR="0096153C" w:rsidRPr="00CB7BDE" w:rsidRDefault="0096153C" w:rsidP="0096153C">
      <w:pPr>
        <w:pStyle w:val="Akapitzlist"/>
        <w:numPr>
          <w:ilvl w:val="0"/>
          <w:numId w:val="39"/>
        </w:numPr>
        <w:ind w:left="1068"/>
        <w:jc w:val="both"/>
      </w:pPr>
      <w:proofErr w:type="spellStart"/>
      <w:r w:rsidRPr="00CB7BDE">
        <w:t>Persistent</w:t>
      </w:r>
      <w:proofErr w:type="spellEnd"/>
      <w:r w:rsidRPr="00CB7BDE">
        <w:t xml:space="preserve"> Cookie</w:t>
      </w:r>
    </w:p>
    <w:p w14:paraId="5273E85A" w14:textId="77777777" w:rsidR="0096153C" w:rsidRPr="00CB7BDE" w:rsidRDefault="0096153C" w:rsidP="0096153C">
      <w:pPr>
        <w:pStyle w:val="Akapitzlist"/>
        <w:numPr>
          <w:ilvl w:val="0"/>
          <w:numId w:val="40"/>
        </w:numPr>
        <w:ind w:left="1068"/>
        <w:jc w:val="both"/>
      </w:pPr>
      <w:proofErr w:type="spellStart"/>
      <w:r w:rsidRPr="00CB7BDE">
        <w:t>Rewrite</w:t>
      </w:r>
      <w:proofErr w:type="spellEnd"/>
      <w:r w:rsidRPr="00CB7BDE">
        <w:t xml:space="preserve"> Cookie</w:t>
      </w:r>
    </w:p>
    <w:p w14:paraId="43A5AE32" w14:textId="77777777" w:rsidR="0096153C" w:rsidRPr="00CB7BDE" w:rsidRDefault="0096153C" w:rsidP="0096153C">
      <w:pPr>
        <w:pStyle w:val="Akapitzlist"/>
        <w:numPr>
          <w:ilvl w:val="0"/>
          <w:numId w:val="41"/>
        </w:numPr>
        <w:ind w:left="1068"/>
        <w:jc w:val="both"/>
      </w:pPr>
      <w:r w:rsidRPr="00CB7BDE">
        <w:t>Insert Cookie</w:t>
      </w:r>
    </w:p>
    <w:p w14:paraId="4618846A" w14:textId="77777777" w:rsidR="0096153C" w:rsidRPr="00CB7BDE" w:rsidRDefault="0096153C" w:rsidP="0096153C">
      <w:pPr>
        <w:pStyle w:val="Akapitzlist"/>
        <w:numPr>
          <w:ilvl w:val="0"/>
          <w:numId w:val="42"/>
        </w:numPr>
        <w:ind w:left="1068"/>
        <w:jc w:val="both"/>
      </w:pPr>
      <w:proofErr w:type="spellStart"/>
      <w:r w:rsidRPr="00CB7BDE">
        <w:t>Hash</w:t>
      </w:r>
      <w:proofErr w:type="spellEnd"/>
      <w:r w:rsidRPr="00CB7BDE">
        <w:t xml:space="preserve"> Cookie</w:t>
      </w:r>
    </w:p>
    <w:p w14:paraId="359C9E97" w14:textId="77777777" w:rsidR="0096153C" w:rsidRPr="00CB7BDE" w:rsidRDefault="0096153C" w:rsidP="0096153C">
      <w:pPr>
        <w:pStyle w:val="Akapitzlist"/>
        <w:numPr>
          <w:ilvl w:val="0"/>
          <w:numId w:val="43"/>
        </w:numPr>
        <w:ind w:left="1068"/>
        <w:jc w:val="both"/>
      </w:pPr>
      <w:r w:rsidRPr="00CB7BDE">
        <w:t>Embedded Cookie</w:t>
      </w:r>
    </w:p>
    <w:p w14:paraId="547CD6A7" w14:textId="77777777" w:rsidR="0096153C" w:rsidRPr="00CB7BDE" w:rsidRDefault="0096153C" w:rsidP="0096153C">
      <w:pPr>
        <w:pStyle w:val="Akapitzlist"/>
        <w:numPr>
          <w:ilvl w:val="0"/>
          <w:numId w:val="44"/>
        </w:numPr>
        <w:ind w:left="1068"/>
        <w:jc w:val="both"/>
      </w:pPr>
      <w:r w:rsidRPr="00CB7BDE">
        <w:t xml:space="preserve">RADIUS </w:t>
      </w:r>
      <w:proofErr w:type="spellStart"/>
      <w:r w:rsidRPr="00CB7BDE">
        <w:t>Attribute</w:t>
      </w:r>
      <w:proofErr w:type="spellEnd"/>
    </w:p>
    <w:p w14:paraId="5443AFAA" w14:textId="60979076" w:rsidR="0096153C" w:rsidRPr="00CB7BDE" w:rsidRDefault="0096153C" w:rsidP="0096153C">
      <w:pPr>
        <w:pStyle w:val="Akapitzlist"/>
        <w:numPr>
          <w:ilvl w:val="0"/>
          <w:numId w:val="45"/>
        </w:numPr>
        <w:ind w:left="1068"/>
        <w:jc w:val="both"/>
      </w:pPr>
      <w:r w:rsidRPr="00CB7BDE">
        <w:t xml:space="preserve">SSL </w:t>
      </w:r>
      <w:proofErr w:type="spellStart"/>
      <w:r w:rsidRPr="00CB7BDE">
        <w:t>Session</w:t>
      </w:r>
      <w:proofErr w:type="spellEnd"/>
      <w:r w:rsidRPr="00CB7BDE">
        <w:t xml:space="preserve"> ID</w:t>
      </w:r>
    </w:p>
    <w:p w14:paraId="318DE5BF" w14:textId="3BB787CC" w:rsidR="002C6EB4" w:rsidRDefault="002C6EB4" w:rsidP="0096153C">
      <w:pPr>
        <w:pStyle w:val="Akapitzlist"/>
        <w:numPr>
          <w:ilvl w:val="0"/>
          <w:numId w:val="45"/>
        </w:numPr>
        <w:ind w:left="1068"/>
        <w:jc w:val="both"/>
      </w:pPr>
      <w:r w:rsidRPr="00474789">
        <w:t>RDP Cookie</w:t>
      </w:r>
    </w:p>
    <w:p w14:paraId="0AE17049" w14:textId="59C2B377" w:rsidR="00E973D0" w:rsidRPr="00474789" w:rsidRDefault="00E973D0" w:rsidP="0096153C">
      <w:pPr>
        <w:pStyle w:val="Akapitzlist"/>
        <w:numPr>
          <w:ilvl w:val="0"/>
          <w:numId w:val="45"/>
        </w:numPr>
        <w:ind w:left="1068"/>
        <w:jc w:val="both"/>
      </w:pPr>
      <w:r>
        <w:lastRenderedPageBreak/>
        <w:t>SIP Call ID</w:t>
      </w:r>
    </w:p>
    <w:p w14:paraId="43B6F548" w14:textId="77777777" w:rsidR="0096153C" w:rsidRPr="00CB7BDE" w:rsidRDefault="0096153C" w:rsidP="0096153C">
      <w:pPr>
        <w:pStyle w:val="Akapitzlist"/>
        <w:numPr>
          <w:ilvl w:val="0"/>
          <w:numId w:val="7"/>
        </w:numPr>
        <w:jc w:val="both"/>
      </w:pPr>
      <w:r w:rsidRPr="00CB7BDE">
        <w:t>Weryfikacja stanu pracy serwerów, co najmniej w oparciu o protokoły:</w:t>
      </w:r>
    </w:p>
    <w:p w14:paraId="5CECB3E8" w14:textId="77777777" w:rsidR="0096153C" w:rsidRPr="00CB7BDE" w:rsidRDefault="0096153C" w:rsidP="0096153C">
      <w:pPr>
        <w:pStyle w:val="Akapitzlist"/>
        <w:numPr>
          <w:ilvl w:val="0"/>
          <w:numId w:val="46"/>
        </w:numPr>
        <w:ind w:left="1068"/>
        <w:jc w:val="both"/>
      </w:pPr>
      <w:proofErr w:type="spellStart"/>
      <w:r w:rsidRPr="00CB7BDE">
        <w:t>dns</w:t>
      </w:r>
      <w:proofErr w:type="spellEnd"/>
      <w:r w:rsidRPr="00CB7BDE">
        <w:t xml:space="preserve">             </w:t>
      </w:r>
    </w:p>
    <w:p w14:paraId="7FBEA292" w14:textId="77777777" w:rsidR="0096153C" w:rsidRPr="00CB7BDE" w:rsidRDefault="0096153C" w:rsidP="0096153C">
      <w:pPr>
        <w:pStyle w:val="Akapitzlist"/>
        <w:numPr>
          <w:ilvl w:val="0"/>
          <w:numId w:val="47"/>
        </w:numPr>
        <w:ind w:left="1068"/>
        <w:jc w:val="both"/>
      </w:pPr>
      <w:r w:rsidRPr="00CB7BDE">
        <w:t xml:space="preserve">ftp             </w:t>
      </w:r>
    </w:p>
    <w:p w14:paraId="4F6FAC54" w14:textId="77777777" w:rsidR="0096153C" w:rsidRPr="00CB7BDE" w:rsidRDefault="0096153C" w:rsidP="0096153C">
      <w:pPr>
        <w:pStyle w:val="Akapitzlist"/>
        <w:numPr>
          <w:ilvl w:val="0"/>
          <w:numId w:val="48"/>
        </w:numPr>
        <w:ind w:left="1068"/>
        <w:jc w:val="both"/>
      </w:pPr>
      <w:r w:rsidRPr="00CB7BDE">
        <w:t xml:space="preserve">http           </w:t>
      </w:r>
    </w:p>
    <w:p w14:paraId="0A3304EF" w14:textId="77777777" w:rsidR="0096153C" w:rsidRPr="00CB7BDE" w:rsidRDefault="0096153C" w:rsidP="0096153C">
      <w:pPr>
        <w:pStyle w:val="Akapitzlist"/>
        <w:numPr>
          <w:ilvl w:val="0"/>
          <w:numId w:val="49"/>
        </w:numPr>
        <w:ind w:left="1068"/>
        <w:jc w:val="both"/>
      </w:pPr>
      <w:proofErr w:type="spellStart"/>
      <w:r w:rsidRPr="00CB7BDE">
        <w:t>https</w:t>
      </w:r>
      <w:proofErr w:type="spellEnd"/>
      <w:r w:rsidRPr="00CB7BDE">
        <w:t xml:space="preserve">         </w:t>
      </w:r>
    </w:p>
    <w:p w14:paraId="6251064F" w14:textId="77777777" w:rsidR="0096153C" w:rsidRPr="00CB7BDE" w:rsidRDefault="0096153C" w:rsidP="0096153C">
      <w:pPr>
        <w:pStyle w:val="Akapitzlist"/>
        <w:numPr>
          <w:ilvl w:val="0"/>
          <w:numId w:val="50"/>
        </w:numPr>
        <w:ind w:left="1068"/>
        <w:jc w:val="both"/>
      </w:pPr>
      <w:proofErr w:type="spellStart"/>
      <w:r w:rsidRPr="00CB7BDE">
        <w:t>icmp</w:t>
      </w:r>
      <w:proofErr w:type="spellEnd"/>
      <w:r w:rsidRPr="00CB7BDE">
        <w:t xml:space="preserve">            </w:t>
      </w:r>
    </w:p>
    <w:p w14:paraId="596BFB76" w14:textId="77777777" w:rsidR="0096153C" w:rsidRPr="00CB7BDE" w:rsidRDefault="0096153C" w:rsidP="0096153C">
      <w:pPr>
        <w:pStyle w:val="Akapitzlist"/>
        <w:numPr>
          <w:ilvl w:val="0"/>
          <w:numId w:val="51"/>
        </w:numPr>
        <w:ind w:left="1068"/>
        <w:jc w:val="both"/>
      </w:pPr>
      <w:r w:rsidRPr="00CB7BDE">
        <w:t xml:space="preserve">imap4           </w:t>
      </w:r>
    </w:p>
    <w:p w14:paraId="1E9AB3E3" w14:textId="77777777" w:rsidR="0096153C" w:rsidRPr="00CB7BDE" w:rsidRDefault="0096153C" w:rsidP="0096153C">
      <w:pPr>
        <w:pStyle w:val="Akapitzlist"/>
        <w:numPr>
          <w:ilvl w:val="0"/>
          <w:numId w:val="52"/>
        </w:numPr>
        <w:ind w:left="1068"/>
        <w:jc w:val="both"/>
      </w:pPr>
      <w:r w:rsidRPr="00CB7BDE">
        <w:t xml:space="preserve">l2-detection    </w:t>
      </w:r>
    </w:p>
    <w:p w14:paraId="2FF3D306" w14:textId="77777777" w:rsidR="0096153C" w:rsidRPr="00CB7BDE" w:rsidRDefault="0096153C" w:rsidP="0096153C">
      <w:pPr>
        <w:pStyle w:val="Akapitzlist"/>
        <w:numPr>
          <w:ilvl w:val="0"/>
          <w:numId w:val="53"/>
        </w:numPr>
        <w:ind w:left="1068"/>
        <w:jc w:val="both"/>
      </w:pPr>
      <w:proofErr w:type="spellStart"/>
      <w:r w:rsidRPr="00CB7BDE">
        <w:t>mysql</w:t>
      </w:r>
      <w:proofErr w:type="spellEnd"/>
      <w:r w:rsidRPr="00CB7BDE">
        <w:t xml:space="preserve"> </w:t>
      </w:r>
    </w:p>
    <w:p w14:paraId="37F35290" w14:textId="77777777" w:rsidR="0096153C" w:rsidRPr="00CB7BDE" w:rsidRDefault="0096153C" w:rsidP="0096153C">
      <w:pPr>
        <w:pStyle w:val="Akapitzlist"/>
        <w:numPr>
          <w:ilvl w:val="0"/>
          <w:numId w:val="54"/>
        </w:numPr>
        <w:ind w:left="1068"/>
        <w:jc w:val="both"/>
      </w:pPr>
      <w:r w:rsidRPr="00CB7BDE">
        <w:t xml:space="preserve">DIAMETER     </w:t>
      </w:r>
    </w:p>
    <w:p w14:paraId="0CB33FCC" w14:textId="77777777" w:rsidR="0096153C" w:rsidRPr="00CB7BDE" w:rsidRDefault="0096153C" w:rsidP="0096153C">
      <w:pPr>
        <w:pStyle w:val="Akapitzlist"/>
        <w:numPr>
          <w:ilvl w:val="0"/>
          <w:numId w:val="55"/>
        </w:numPr>
        <w:ind w:left="1068"/>
        <w:jc w:val="both"/>
      </w:pPr>
      <w:r w:rsidRPr="00CB7BDE">
        <w:t xml:space="preserve">pop3            </w:t>
      </w:r>
    </w:p>
    <w:p w14:paraId="53A334A6" w14:textId="4F9A03DE" w:rsidR="0096153C" w:rsidRPr="00474789" w:rsidRDefault="0096153C" w:rsidP="0096153C">
      <w:pPr>
        <w:pStyle w:val="Akapitzlist"/>
        <w:numPr>
          <w:ilvl w:val="0"/>
          <w:numId w:val="56"/>
        </w:numPr>
        <w:ind w:left="1068"/>
        <w:jc w:val="both"/>
      </w:pPr>
      <w:r w:rsidRPr="00474789">
        <w:t>rad</w:t>
      </w:r>
      <w:r w:rsidR="009F04EC">
        <w:t xml:space="preserve">ius </w:t>
      </w:r>
      <w:proofErr w:type="spellStart"/>
      <w:r w:rsidR="009F04EC">
        <w:t>accounting</w:t>
      </w:r>
      <w:proofErr w:type="spellEnd"/>
      <w:r w:rsidRPr="00474789">
        <w:t xml:space="preserve">         </w:t>
      </w:r>
    </w:p>
    <w:p w14:paraId="37279F58" w14:textId="77777777" w:rsidR="0096153C" w:rsidRPr="00CB7BDE" w:rsidRDefault="0096153C" w:rsidP="0096153C">
      <w:pPr>
        <w:pStyle w:val="Akapitzlist"/>
        <w:numPr>
          <w:ilvl w:val="0"/>
          <w:numId w:val="57"/>
        </w:numPr>
        <w:ind w:left="1068"/>
        <w:jc w:val="both"/>
      </w:pPr>
      <w:r w:rsidRPr="00CB7BDE">
        <w:t xml:space="preserve">radius          </w:t>
      </w:r>
    </w:p>
    <w:p w14:paraId="0618C10C" w14:textId="77777777" w:rsidR="0096153C" w:rsidRPr="00CB7BDE" w:rsidRDefault="0096153C" w:rsidP="0096153C">
      <w:pPr>
        <w:pStyle w:val="Akapitzlist"/>
        <w:numPr>
          <w:ilvl w:val="0"/>
          <w:numId w:val="58"/>
        </w:numPr>
        <w:ind w:left="1068"/>
        <w:jc w:val="both"/>
      </w:pPr>
      <w:proofErr w:type="spellStart"/>
      <w:r w:rsidRPr="00CB7BDE">
        <w:t>rtsp</w:t>
      </w:r>
      <w:proofErr w:type="spellEnd"/>
      <w:r w:rsidRPr="00CB7BDE">
        <w:t xml:space="preserve">            </w:t>
      </w:r>
    </w:p>
    <w:p w14:paraId="7EB2A72C" w14:textId="77777777" w:rsidR="0096153C" w:rsidRPr="00CB7BDE" w:rsidRDefault="0096153C" w:rsidP="0096153C">
      <w:pPr>
        <w:pStyle w:val="Akapitzlist"/>
        <w:numPr>
          <w:ilvl w:val="0"/>
          <w:numId w:val="59"/>
        </w:numPr>
        <w:ind w:left="1068"/>
        <w:jc w:val="both"/>
      </w:pPr>
      <w:proofErr w:type="spellStart"/>
      <w:r w:rsidRPr="00CB7BDE">
        <w:t>sip</w:t>
      </w:r>
      <w:proofErr w:type="spellEnd"/>
      <w:r w:rsidRPr="00CB7BDE">
        <w:t xml:space="preserve">             </w:t>
      </w:r>
    </w:p>
    <w:p w14:paraId="26C43D92" w14:textId="77777777" w:rsidR="0096153C" w:rsidRPr="00CB7BDE" w:rsidRDefault="0096153C" w:rsidP="0096153C">
      <w:pPr>
        <w:pStyle w:val="Akapitzlist"/>
        <w:numPr>
          <w:ilvl w:val="0"/>
          <w:numId w:val="60"/>
        </w:numPr>
        <w:ind w:left="1068"/>
        <w:jc w:val="both"/>
      </w:pPr>
      <w:proofErr w:type="spellStart"/>
      <w:r w:rsidRPr="00CB7BDE">
        <w:t>sip-tcp</w:t>
      </w:r>
      <w:proofErr w:type="spellEnd"/>
      <w:r w:rsidRPr="00CB7BDE">
        <w:t xml:space="preserve">         </w:t>
      </w:r>
    </w:p>
    <w:p w14:paraId="517AC3CF" w14:textId="77777777" w:rsidR="0096153C" w:rsidRPr="00CB7BDE" w:rsidRDefault="0096153C" w:rsidP="0096153C">
      <w:pPr>
        <w:pStyle w:val="Akapitzlist"/>
        <w:numPr>
          <w:ilvl w:val="0"/>
          <w:numId w:val="61"/>
        </w:numPr>
        <w:ind w:left="1068"/>
        <w:jc w:val="both"/>
      </w:pPr>
      <w:proofErr w:type="spellStart"/>
      <w:r w:rsidRPr="00CB7BDE">
        <w:t>smtp</w:t>
      </w:r>
      <w:proofErr w:type="spellEnd"/>
      <w:r w:rsidRPr="00CB7BDE">
        <w:t xml:space="preserve">            </w:t>
      </w:r>
    </w:p>
    <w:p w14:paraId="6DB6B7C2" w14:textId="77777777" w:rsidR="0096153C" w:rsidRPr="00CB7BDE" w:rsidRDefault="0096153C" w:rsidP="0096153C">
      <w:pPr>
        <w:pStyle w:val="Akapitzlist"/>
        <w:numPr>
          <w:ilvl w:val="0"/>
          <w:numId w:val="62"/>
        </w:numPr>
        <w:ind w:left="1068"/>
        <w:jc w:val="both"/>
      </w:pPr>
      <w:proofErr w:type="spellStart"/>
      <w:r w:rsidRPr="00CB7BDE">
        <w:t>snmp</w:t>
      </w:r>
      <w:proofErr w:type="spellEnd"/>
      <w:r w:rsidRPr="00CB7BDE">
        <w:t xml:space="preserve">            </w:t>
      </w:r>
    </w:p>
    <w:p w14:paraId="15B48C55" w14:textId="77777777" w:rsidR="0096153C" w:rsidRPr="00CB7BDE" w:rsidRDefault="0096153C" w:rsidP="0096153C">
      <w:pPr>
        <w:pStyle w:val="Akapitzlist"/>
        <w:numPr>
          <w:ilvl w:val="0"/>
          <w:numId w:val="63"/>
        </w:numPr>
        <w:ind w:left="1068"/>
        <w:jc w:val="both"/>
      </w:pPr>
      <w:proofErr w:type="spellStart"/>
      <w:r w:rsidRPr="00CB7BDE">
        <w:t>snmp-custom</w:t>
      </w:r>
      <w:proofErr w:type="spellEnd"/>
      <w:r w:rsidRPr="00CB7BDE">
        <w:t xml:space="preserve">     </w:t>
      </w:r>
    </w:p>
    <w:p w14:paraId="4A786049" w14:textId="77777777" w:rsidR="0096153C" w:rsidRPr="00CB7BDE" w:rsidRDefault="0096153C" w:rsidP="0096153C">
      <w:pPr>
        <w:pStyle w:val="Akapitzlist"/>
        <w:numPr>
          <w:ilvl w:val="0"/>
          <w:numId w:val="64"/>
        </w:numPr>
        <w:ind w:left="1068"/>
        <w:jc w:val="both"/>
      </w:pPr>
      <w:proofErr w:type="spellStart"/>
      <w:r w:rsidRPr="00CB7BDE">
        <w:t>ssh</w:t>
      </w:r>
      <w:proofErr w:type="spellEnd"/>
      <w:r w:rsidRPr="00CB7BDE">
        <w:t xml:space="preserve">             </w:t>
      </w:r>
    </w:p>
    <w:p w14:paraId="0712AE55" w14:textId="77777777" w:rsidR="0096153C" w:rsidRPr="00CB7BDE" w:rsidRDefault="0096153C" w:rsidP="0096153C">
      <w:pPr>
        <w:pStyle w:val="Akapitzlist"/>
        <w:numPr>
          <w:ilvl w:val="0"/>
          <w:numId w:val="65"/>
        </w:numPr>
        <w:ind w:left="1068"/>
        <w:jc w:val="both"/>
      </w:pPr>
      <w:proofErr w:type="spellStart"/>
      <w:r w:rsidRPr="00CB7BDE">
        <w:t>tcp</w:t>
      </w:r>
      <w:proofErr w:type="spellEnd"/>
      <w:r w:rsidRPr="00CB7BDE">
        <w:t xml:space="preserve">             </w:t>
      </w:r>
    </w:p>
    <w:p w14:paraId="72B6B63D" w14:textId="77777777" w:rsidR="0096153C" w:rsidRPr="00CB7BDE" w:rsidRDefault="0096153C" w:rsidP="0096153C">
      <w:pPr>
        <w:pStyle w:val="Akapitzlist"/>
        <w:numPr>
          <w:ilvl w:val="0"/>
          <w:numId w:val="66"/>
        </w:numPr>
        <w:ind w:left="1068"/>
        <w:jc w:val="both"/>
      </w:pPr>
      <w:proofErr w:type="spellStart"/>
      <w:r w:rsidRPr="00CB7BDE">
        <w:t>tcp</w:t>
      </w:r>
      <w:proofErr w:type="spellEnd"/>
      <w:r w:rsidRPr="00CB7BDE">
        <w:t xml:space="preserve">-echo        </w:t>
      </w:r>
    </w:p>
    <w:p w14:paraId="667A2750" w14:textId="77777777" w:rsidR="0096153C" w:rsidRPr="00CB7BDE" w:rsidRDefault="0096153C" w:rsidP="0096153C">
      <w:pPr>
        <w:pStyle w:val="Akapitzlist"/>
        <w:numPr>
          <w:ilvl w:val="0"/>
          <w:numId w:val="67"/>
        </w:numPr>
        <w:ind w:left="1068"/>
        <w:jc w:val="both"/>
      </w:pPr>
      <w:proofErr w:type="spellStart"/>
      <w:r w:rsidRPr="00CB7BDE">
        <w:t>tcphalf</w:t>
      </w:r>
      <w:proofErr w:type="spellEnd"/>
      <w:r w:rsidRPr="00CB7BDE">
        <w:t xml:space="preserve">         </w:t>
      </w:r>
    </w:p>
    <w:p w14:paraId="77430A4A" w14:textId="77777777" w:rsidR="0096153C" w:rsidRPr="00CB7BDE" w:rsidRDefault="0096153C" w:rsidP="0096153C">
      <w:pPr>
        <w:pStyle w:val="Akapitzlist"/>
        <w:numPr>
          <w:ilvl w:val="0"/>
          <w:numId w:val="68"/>
        </w:numPr>
        <w:ind w:left="1068"/>
        <w:jc w:val="both"/>
      </w:pPr>
      <w:proofErr w:type="spellStart"/>
      <w:r w:rsidRPr="00CB7BDE">
        <w:t>tcpssl</w:t>
      </w:r>
      <w:proofErr w:type="spellEnd"/>
      <w:r w:rsidRPr="00CB7BDE">
        <w:t xml:space="preserve">          </w:t>
      </w:r>
    </w:p>
    <w:p w14:paraId="7F6E079E" w14:textId="77777777" w:rsidR="001910A6" w:rsidRPr="00CB7BDE" w:rsidRDefault="0096153C" w:rsidP="008100E9">
      <w:pPr>
        <w:pStyle w:val="Akapitzlist"/>
        <w:numPr>
          <w:ilvl w:val="0"/>
          <w:numId w:val="69"/>
        </w:numPr>
        <w:ind w:left="1068"/>
        <w:jc w:val="both"/>
      </w:pPr>
      <w:proofErr w:type="spellStart"/>
      <w:r w:rsidRPr="00CB7BDE">
        <w:t>udp</w:t>
      </w:r>
      <w:proofErr w:type="spellEnd"/>
    </w:p>
    <w:p w14:paraId="61EEBE1B" w14:textId="3075FEC5" w:rsidR="0096153C" w:rsidRPr="00474789" w:rsidRDefault="001910A6" w:rsidP="008100E9">
      <w:pPr>
        <w:pStyle w:val="Akapitzlist"/>
        <w:numPr>
          <w:ilvl w:val="0"/>
          <w:numId w:val="69"/>
        </w:numPr>
        <w:ind w:left="1068"/>
        <w:jc w:val="both"/>
      </w:pPr>
      <w:r w:rsidRPr="00474789">
        <w:t>LDAP</w:t>
      </w:r>
    </w:p>
    <w:p w14:paraId="39BB9BD1" w14:textId="0F3827FC" w:rsidR="001910A6" w:rsidRPr="00474789" w:rsidRDefault="001910A6" w:rsidP="008100E9">
      <w:pPr>
        <w:pStyle w:val="Akapitzlist"/>
        <w:numPr>
          <w:ilvl w:val="0"/>
          <w:numId w:val="69"/>
        </w:numPr>
        <w:ind w:left="1068"/>
        <w:jc w:val="both"/>
      </w:pPr>
      <w:r w:rsidRPr="00474789">
        <w:t>Oracle</w:t>
      </w:r>
    </w:p>
    <w:p w14:paraId="1B9A916A" w14:textId="2DA531FE" w:rsidR="00E179AE" w:rsidRPr="00474789" w:rsidRDefault="00E179AE" w:rsidP="00E179AE">
      <w:pPr>
        <w:pStyle w:val="Akapitzlist"/>
        <w:numPr>
          <w:ilvl w:val="0"/>
          <w:numId w:val="7"/>
        </w:numPr>
      </w:pPr>
      <w:r w:rsidRPr="00474789">
        <w:t>Możliwość kontroli produkcyjnego przy uruchamianiu serwerów (</w:t>
      </w:r>
      <w:proofErr w:type="spellStart"/>
      <w:r w:rsidRPr="00474789">
        <w:t>warm</w:t>
      </w:r>
      <w:proofErr w:type="spellEnd"/>
      <w:r w:rsidRPr="00474789">
        <w:t xml:space="preserve"> </w:t>
      </w:r>
      <w:proofErr w:type="spellStart"/>
      <w:r w:rsidRPr="00474789">
        <w:t>up</w:t>
      </w:r>
      <w:proofErr w:type="spellEnd"/>
      <w:r w:rsidRPr="00474789">
        <w:t xml:space="preserve"> </w:t>
      </w:r>
      <w:proofErr w:type="spellStart"/>
      <w:r w:rsidRPr="00474789">
        <w:t>rate</w:t>
      </w:r>
      <w:proofErr w:type="spellEnd"/>
      <w:r w:rsidRPr="00474789">
        <w:t xml:space="preserve"> </w:t>
      </w:r>
      <w:proofErr w:type="spellStart"/>
      <w:r w:rsidRPr="00474789">
        <w:t>limiting</w:t>
      </w:r>
      <w:proofErr w:type="spellEnd"/>
      <w:r w:rsidRPr="00474789">
        <w:t>) oraz przy ich konserwacji (</w:t>
      </w:r>
      <w:proofErr w:type="spellStart"/>
      <w:r w:rsidRPr="00474789">
        <w:t>session</w:t>
      </w:r>
      <w:proofErr w:type="spellEnd"/>
      <w:r w:rsidRPr="00474789">
        <w:t xml:space="preserve"> ramp down)</w:t>
      </w:r>
    </w:p>
    <w:p w14:paraId="5AC69390" w14:textId="77777777" w:rsidR="0096153C" w:rsidRPr="00CB7BDE" w:rsidRDefault="0096153C" w:rsidP="0096153C">
      <w:pPr>
        <w:pStyle w:val="Akapitzlist"/>
        <w:numPr>
          <w:ilvl w:val="0"/>
          <w:numId w:val="7"/>
        </w:numPr>
        <w:jc w:val="both"/>
      </w:pPr>
      <w:r w:rsidRPr="00CB7BDE">
        <w:t>Content routing.</w:t>
      </w:r>
    </w:p>
    <w:p w14:paraId="0F17DA66" w14:textId="77777777" w:rsidR="0096153C" w:rsidRPr="00CB7BDE" w:rsidRDefault="0096153C" w:rsidP="0096153C">
      <w:pPr>
        <w:pStyle w:val="Akapitzlist"/>
        <w:numPr>
          <w:ilvl w:val="0"/>
          <w:numId w:val="7"/>
        </w:numPr>
        <w:jc w:val="both"/>
      </w:pPr>
      <w:r w:rsidRPr="00CB7BDE">
        <w:t xml:space="preserve">Funkcja podmiany zawartości - </w:t>
      </w:r>
      <w:proofErr w:type="spellStart"/>
      <w:r w:rsidRPr="00CB7BDE">
        <w:t>content</w:t>
      </w:r>
      <w:proofErr w:type="spellEnd"/>
      <w:r w:rsidRPr="00CB7BDE">
        <w:t xml:space="preserve"> </w:t>
      </w:r>
      <w:proofErr w:type="spellStart"/>
      <w:r w:rsidRPr="00CB7BDE">
        <w:t>rewriting</w:t>
      </w:r>
      <w:proofErr w:type="spellEnd"/>
      <w:r w:rsidRPr="00CB7BDE">
        <w:t>.</w:t>
      </w:r>
    </w:p>
    <w:p w14:paraId="212241CA" w14:textId="2D09CACE" w:rsidR="0096153C" w:rsidRPr="00CB7BDE" w:rsidRDefault="0096153C" w:rsidP="0096153C">
      <w:pPr>
        <w:pStyle w:val="Akapitzlist"/>
        <w:numPr>
          <w:ilvl w:val="0"/>
          <w:numId w:val="7"/>
        </w:numPr>
        <w:jc w:val="both"/>
      </w:pPr>
      <w:r w:rsidRPr="00CB7BDE">
        <w:t>Funkcja korzystania ze źródłowego adresu IP przekazywanego w nagłówku http „X-</w:t>
      </w:r>
      <w:proofErr w:type="spellStart"/>
      <w:r w:rsidRPr="00CB7BDE">
        <w:t>Forwared</w:t>
      </w:r>
      <w:proofErr w:type="spellEnd"/>
      <w:r w:rsidRPr="00CB7BDE">
        <w:t xml:space="preserve">-For”. </w:t>
      </w:r>
    </w:p>
    <w:p w14:paraId="3A42A7D8" w14:textId="77777777" w:rsidR="0096153C" w:rsidRPr="00CB7BDE" w:rsidRDefault="0096153C" w:rsidP="0096153C">
      <w:pPr>
        <w:pStyle w:val="Akapitzlist"/>
        <w:numPr>
          <w:ilvl w:val="0"/>
          <w:numId w:val="7"/>
        </w:numPr>
        <w:jc w:val="both"/>
      </w:pPr>
      <w:r w:rsidRPr="00CB7BDE">
        <w:t>Obsługa języków skryptowych, umożliwiających manipulowanie żądaniami i odpowiedziami w transakcjach, z funkcją debugowania działania skryptów.</w:t>
      </w:r>
    </w:p>
    <w:p w14:paraId="2A2DCB8F" w14:textId="4A56E026" w:rsidR="0096153C" w:rsidRPr="00474789" w:rsidRDefault="0096153C" w:rsidP="0096153C">
      <w:pPr>
        <w:pStyle w:val="Akapitzlist"/>
        <w:numPr>
          <w:ilvl w:val="0"/>
          <w:numId w:val="7"/>
        </w:numPr>
        <w:jc w:val="both"/>
      </w:pPr>
      <w:r w:rsidRPr="00474789">
        <w:t>Podział obcią</w:t>
      </w:r>
      <w:r w:rsidR="008100E9" w:rsidRPr="00474789">
        <w:t>ż</w:t>
      </w:r>
      <w:r w:rsidRPr="00474789">
        <w:t xml:space="preserve">enia pomiędzy kilka łączy z funkcjami: </w:t>
      </w:r>
      <w:proofErr w:type="spellStart"/>
      <w:r w:rsidRPr="009F04EC">
        <w:t>health</w:t>
      </w:r>
      <w:proofErr w:type="spellEnd"/>
      <w:r w:rsidRPr="009F04EC">
        <w:t xml:space="preserve"> </w:t>
      </w:r>
      <w:proofErr w:type="spellStart"/>
      <w:r w:rsidRPr="009F04EC">
        <w:t>check</w:t>
      </w:r>
      <w:proofErr w:type="spellEnd"/>
      <w:r w:rsidRPr="009F04EC">
        <w:t xml:space="preserve"> oraz </w:t>
      </w:r>
      <w:proofErr w:type="spellStart"/>
      <w:r w:rsidRPr="009F04EC">
        <w:t>persistence</w:t>
      </w:r>
      <w:proofErr w:type="spellEnd"/>
      <w:r w:rsidRPr="009F04EC">
        <w:t>, przy zastosowaniu metod</w:t>
      </w:r>
      <w:r w:rsidR="00474789" w:rsidRPr="009F04EC">
        <w:t xml:space="preserve"> rozkładania ruchu</w:t>
      </w:r>
    </w:p>
    <w:p w14:paraId="6A6D398F" w14:textId="23D49BD7" w:rsidR="0096153C" w:rsidRPr="00474789" w:rsidRDefault="0096153C" w:rsidP="0096153C">
      <w:pPr>
        <w:pStyle w:val="Akapitzlist"/>
        <w:numPr>
          <w:ilvl w:val="0"/>
          <w:numId w:val="7"/>
        </w:numPr>
        <w:jc w:val="both"/>
      </w:pPr>
      <w:r w:rsidRPr="00474789">
        <w:t xml:space="preserve">Wyjściowy </w:t>
      </w:r>
      <w:proofErr w:type="spellStart"/>
      <w:r w:rsidRPr="00474789">
        <w:t>multi</w:t>
      </w:r>
      <w:proofErr w:type="spellEnd"/>
      <w:r w:rsidRPr="00474789">
        <w:t xml:space="preserve">-homing Link </w:t>
      </w:r>
      <w:proofErr w:type="spellStart"/>
      <w:r w:rsidRPr="00474789">
        <w:t>Load</w:t>
      </w:r>
      <w:proofErr w:type="spellEnd"/>
      <w:r w:rsidRPr="00474789">
        <w:t xml:space="preserve"> </w:t>
      </w:r>
      <w:proofErr w:type="spellStart"/>
      <w:r w:rsidRPr="00474789">
        <w:t>Balancing</w:t>
      </w:r>
      <w:proofErr w:type="spellEnd"/>
      <w:r w:rsidRPr="00474789">
        <w:t xml:space="preserve"> używając funkcji </w:t>
      </w:r>
      <w:proofErr w:type="spellStart"/>
      <w:r w:rsidRPr="00474789">
        <w:t>virtual</w:t>
      </w:r>
      <w:proofErr w:type="spellEnd"/>
      <w:r w:rsidRPr="00474789">
        <w:t xml:space="preserve"> </w:t>
      </w:r>
      <w:proofErr w:type="spellStart"/>
      <w:r w:rsidRPr="00474789">
        <w:t>tunnel</w:t>
      </w:r>
      <w:proofErr w:type="spellEnd"/>
      <w:r w:rsidRPr="00474789">
        <w:t xml:space="preserve"> (enkapsulacja GRE) przy wielu łączach wychodzących</w:t>
      </w:r>
      <w:r w:rsidR="00F83896" w:rsidRPr="00474789">
        <w:t xml:space="preserve"> przy zastosowaniu metod</w:t>
      </w:r>
      <w:r w:rsidR="00474789" w:rsidRPr="00474789">
        <w:t xml:space="preserve"> rozkładania ruchu</w:t>
      </w:r>
    </w:p>
    <w:p w14:paraId="4A74FB39" w14:textId="77777777" w:rsidR="0096153C" w:rsidRPr="00474789" w:rsidRDefault="0096153C" w:rsidP="0096153C">
      <w:pPr>
        <w:pStyle w:val="Akapitzlist"/>
        <w:numPr>
          <w:ilvl w:val="0"/>
          <w:numId w:val="7"/>
        </w:numPr>
        <w:jc w:val="both"/>
      </w:pPr>
      <w:proofErr w:type="spellStart"/>
      <w:r w:rsidRPr="00474789">
        <w:t>Load</w:t>
      </w:r>
      <w:proofErr w:type="spellEnd"/>
      <w:r w:rsidRPr="00474789">
        <w:t xml:space="preserve"> </w:t>
      </w:r>
      <w:proofErr w:type="spellStart"/>
      <w:r w:rsidRPr="00474789">
        <w:t>balancing</w:t>
      </w:r>
      <w:proofErr w:type="spellEnd"/>
      <w:r w:rsidRPr="00474789">
        <w:t xml:space="preserve"> serwerów pomiędzy różnymi data </w:t>
      </w:r>
      <w:proofErr w:type="spellStart"/>
      <w:r w:rsidRPr="00474789">
        <w:t>center</w:t>
      </w:r>
      <w:proofErr w:type="spellEnd"/>
      <w:r w:rsidRPr="00474789">
        <w:t>.</w:t>
      </w:r>
    </w:p>
    <w:p w14:paraId="365D39BD" w14:textId="77777777" w:rsidR="0096153C" w:rsidRPr="00474789" w:rsidRDefault="0096153C" w:rsidP="0096153C">
      <w:pPr>
        <w:pStyle w:val="Akapitzlist"/>
        <w:numPr>
          <w:ilvl w:val="0"/>
          <w:numId w:val="7"/>
        </w:numPr>
        <w:jc w:val="both"/>
      </w:pPr>
      <w:r w:rsidRPr="00474789">
        <w:t xml:space="preserve">Global </w:t>
      </w:r>
      <w:proofErr w:type="spellStart"/>
      <w:r w:rsidRPr="00474789">
        <w:t>Load</w:t>
      </w:r>
      <w:proofErr w:type="spellEnd"/>
      <w:r w:rsidRPr="00474789">
        <w:t xml:space="preserve"> </w:t>
      </w:r>
      <w:proofErr w:type="spellStart"/>
      <w:r w:rsidRPr="00474789">
        <w:t>ballancing</w:t>
      </w:r>
      <w:proofErr w:type="spellEnd"/>
      <w:r w:rsidRPr="00474789">
        <w:t xml:space="preserve"> w oparciu o protokół DNS.</w:t>
      </w:r>
    </w:p>
    <w:p w14:paraId="317CE70C" w14:textId="2CEA7C59" w:rsidR="0096153C" w:rsidRPr="00474789" w:rsidRDefault="0096153C" w:rsidP="0096153C">
      <w:pPr>
        <w:pStyle w:val="Akapitzlist"/>
        <w:numPr>
          <w:ilvl w:val="0"/>
          <w:numId w:val="7"/>
        </w:numPr>
        <w:jc w:val="both"/>
      </w:pPr>
      <w:r w:rsidRPr="00474789">
        <w:t>Obsługa DNSSEC z możliwością definiowania list kontroli dostępu.</w:t>
      </w:r>
    </w:p>
    <w:p w14:paraId="38398561" w14:textId="197ED3D3" w:rsidR="004652A6" w:rsidRPr="00474789" w:rsidRDefault="004652A6" w:rsidP="004652A6">
      <w:pPr>
        <w:pStyle w:val="Akapitzlist"/>
        <w:numPr>
          <w:ilvl w:val="0"/>
          <w:numId w:val="7"/>
        </w:numPr>
        <w:jc w:val="both"/>
      </w:pPr>
      <w:r w:rsidRPr="00474789">
        <w:t xml:space="preserve">Możliwość zdefiniowania co najmniej </w:t>
      </w:r>
      <w:r w:rsidR="009F04EC">
        <w:t xml:space="preserve">512 </w:t>
      </w:r>
      <w:r w:rsidRPr="00474789">
        <w:t xml:space="preserve">interfejsów wirtualnych - definiowanych jako </w:t>
      </w:r>
      <w:proofErr w:type="spellStart"/>
      <w:r w:rsidRPr="00474789">
        <w:t>VLAN’y</w:t>
      </w:r>
      <w:proofErr w:type="spellEnd"/>
      <w:r w:rsidRPr="00474789">
        <w:t xml:space="preserve"> w oparciu o standard 802.1Q.</w:t>
      </w:r>
    </w:p>
    <w:p w14:paraId="1AFF223D" w14:textId="77777777" w:rsidR="004652A6" w:rsidRPr="00474789" w:rsidRDefault="004652A6" w:rsidP="004652A6">
      <w:pPr>
        <w:pStyle w:val="Akapitzlist"/>
        <w:numPr>
          <w:ilvl w:val="0"/>
          <w:numId w:val="7"/>
        </w:numPr>
        <w:jc w:val="both"/>
      </w:pPr>
      <w:r w:rsidRPr="00474789">
        <w:t xml:space="preserve">W zakresie routingu rozwiązanie powinno zapewniać obsługę: </w:t>
      </w:r>
    </w:p>
    <w:p w14:paraId="48D14C89" w14:textId="77777777" w:rsidR="004652A6" w:rsidRPr="00474789" w:rsidRDefault="004652A6" w:rsidP="004652A6">
      <w:pPr>
        <w:pStyle w:val="Akapitzlist"/>
        <w:numPr>
          <w:ilvl w:val="0"/>
          <w:numId w:val="69"/>
        </w:numPr>
        <w:ind w:left="1776"/>
        <w:jc w:val="both"/>
      </w:pPr>
      <w:r w:rsidRPr="00474789">
        <w:t>Protokołów dynamicznego routingu w oparciu o protokoły: OSPF oraz BGP</w:t>
      </w:r>
    </w:p>
    <w:p w14:paraId="13C532D4" w14:textId="1EF5D62C" w:rsidR="004652A6" w:rsidRDefault="004652A6" w:rsidP="004652A6">
      <w:pPr>
        <w:pStyle w:val="Akapitzlist"/>
        <w:numPr>
          <w:ilvl w:val="0"/>
          <w:numId w:val="7"/>
        </w:numPr>
      </w:pPr>
      <w:r w:rsidRPr="00474789">
        <w:lastRenderedPageBreak/>
        <w:t>System musi wspierać IPv4 oraz IPv6</w:t>
      </w:r>
    </w:p>
    <w:p w14:paraId="3AB12086" w14:textId="4A370EAB" w:rsidR="004652A6" w:rsidRPr="0096153C" w:rsidRDefault="00474789" w:rsidP="006937C4">
      <w:pPr>
        <w:pStyle w:val="Akapitzlist"/>
        <w:numPr>
          <w:ilvl w:val="0"/>
          <w:numId w:val="7"/>
        </w:numPr>
      </w:pPr>
      <w:r>
        <w:t xml:space="preserve">System musi posiadać wbudowaną integrację dla </w:t>
      </w:r>
      <w:r w:rsidR="00115017">
        <w:t xml:space="preserve">aplikacji opartych o </w:t>
      </w:r>
      <w:proofErr w:type="spellStart"/>
      <w:r w:rsidR="00115017">
        <w:t>microserwisy</w:t>
      </w:r>
      <w:proofErr w:type="spellEnd"/>
    </w:p>
    <w:p w14:paraId="1FB8739B" w14:textId="77777777" w:rsidR="0096153C" w:rsidRPr="00AF3363" w:rsidRDefault="0096153C" w:rsidP="0096153C">
      <w:pPr>
        <w:pStyle w:val="Nagwek1"/>
        <w:jc w:val="both"/>
        <w:rPr>
          <w:b/>
          <w:color w:val="000000"/>
          <w:sz w:val="28"/>
          <w:szCs w:val="28"/>
        </w:rPr>
      </w:pPr>
      <w:r w:rsidRPr="00AF3363">
        <w:rPr>
          <w:b/>
          <w:color w:val="000000"/>
          <w:sz w:val="28"/>
          <w:szCs w:val="28"/>
        </w:rPr>
        <w:t>Wymagane funkcje w zakresie SSL-</w:t>
      </w:r>
      <w:proofErr w:type="spellStart"/>
      <w:r w:rsidRPr="00AF3363">
        <w:rPr>
          <w:b/>
          <w:color w:val="000000"/>
          <w:sz w:val="28"/>
          <w:szCs w:val="28"/>
        </w:rPr>
        <w:t>offload</w:t>
      </w:r>
      <w:proofErr w:type="spellEnd"/>
      <w:r w:rsidRPr="00AF3363">
        <w:rPr>
          <w:b/>
          <w:color w:val="000000"/>
          <w:sz w:val="28"/>
          <w:szCs w:val="28"/>
        </w:rPr>
        <w:t>:</w:t>
      </w:r>
    </w:p>
    <w:p w14:paraId="0237B649" w14:textId="77777777" w:rsidR="0096153C" w:rsidRPr="00CB7BDE" w:rsidRDefault="0096153C" w:rsidP="0096153C">
      <w:pPr>
        <w:pStyle w:val="Akapitzlist"/>
        <w:numPr>
          <w:ilvl w:val="0"/>
          <w:numId w:val="70"/>
        </w:numPr>
        <w:jc w:val="both"/>
      </w:pPr>
      <w:r w:rsidRPr="00CB7BDE">
        <w:t xml:space="preserve">Obsługa SSL </w:t>
      </w:r>
      <w:proofErr w:type="spellStart"/>
      <w:r w:rsidRPr="00CB7BDE">
        <w:t>Forward</w:t>
      </w:r>
      <w:proofErr w:type="spellEnd"/>
      <w:r w:rsidRPr="00CB7BDE">
        <w:t xml:space="preserve"> Proxy.</w:t>
      </w:r>
    </w:p>
    <w:p w14:paraId="2E58D21B" w14:textId="672181E6" w:rsidR="0096153C" w:rsidRPr="00474789" w:rsidRDefault="0096153C" w:rsidP="0096153C">
      <w:pPr>
        <w:pStyle w:val="Akapitzlist"/>
        <w:numPr>
          <w:ilvl w:val="0"/>
          <w:numId w:val="70"/>
        </w:numPr>
        <w:jc w:val="both"/>
      </w:pPr>
      <w:r w:rsidRPr="00474789">
        <w:t>Terminowanie połączeń SSL dla wybranych chronionych serwisów. Wsparcie dla SSL 3.0,</w:t>
      </w:r>
      <w:r w:rsidR="00055922" w:rsidRPr="00474789">
        <w:t xml:space="preserve"> TLS 1.0,</w:t>
      </w:r>
      <w:r w:rsidRPr="00474789">
        <w:t xml:space="preserve"> TLS 1.1, TLS 1.2</w:t>
      </w:r>
      <w:r w:rsidR="00397EA6" w:rsidRPr="00474789">
        <w:t>, TLS 1.3</w:t>
      </w:r>
      <w:r w:rsidRPr="00474789">
        <w:t xml:space="preserve">. </w:t>
      </w:r>
    </w:p>
    <w:p w14:paraId="20812982" w14:textId="53E732F5" w:rsidR="0096153C" w:rsidRDefault="0096153C" w:rsidP="0096153C">
      <w:pPr>
        <w:pStyle w:val="Akapitzlist"/>
        <w:numPr>
          <w:ilvl w:val="0"/>
          <w:numId w:val="70"/>
        </w:numPr>
        <w:jc w:val="both"/>
      </w:pPr>
      <w:r>
        <w:t xml:space="preserve">Bezpieczne dostarczanie aplikacji przy </w:t>
      </w:r>
      <w:r w:rsidR="009F04EC" w:rsidRPr="009F04EC">
        <w:t>programowym</w:t>
      </w:r>
      <w:r w:rsidR="00474789" w:rsidRPr="009F04EC">
        <w:t xml:space="preserve"> </w:t>
      </w:r>
      <w:r w:rsidRPr="009F04EC">
        <w:t>wsparciu szyfrowania SSL.</w:t>
      </w:r>
    </w:p>
    <w:p w14:paraId="16222696" w14:textId="77777777" w:rsidR="0096153C" w:rsidRPr="00CB7BDE" w:rsidRDefault="0096153C" w:rsidP="0096153C">
      <w:pPr>
        <w:pStyle w:val="Akapitzlist"/>
        <w:numPr>
          <w:ilvl w:val="0"/>
          <w:numId w:val="70"/>
        </w:numPr>
        <w:jc w:val="both"/>
      </w:pPr>
      <w:r w:rsidRPr="00CB7BDE">
        <w:t>Wparcie formatów certyfikatów: .cer, .</w:t>
      </w:r>
      <w:proofErr w:type="spellStart"/>
      <w:r w:rsidRPr="00CB7BDE">
        <w:t>pem</w:t>
      </w:r>
      <w:proofErr w:type="spellEnd"/>
      <w:r w:rsidRPr="00CB7BDE">
        <w:t>, and .</w:t>
      </w:r>
      <w:proofErr w:type="spellStart"/>
      <w:r w:rsidRPr="00CB7BDE">
        <w:t>pfx</w:t>
      </w:r>
      <w:proofErr w:type="spellEnd"/>
      <w:r w:rsidRPr="00CB7BDE">
        <w:t xml:space="preserve"> (PKCS12).</w:t>
      </w:r>
    </w:p>
    <w:p w14:paraId="372F1179" w14:textId="77777777" w:rsidR="0096153C" w:rsidRPr="00CB7BDE" w:rsidRDefault="0096153C" w:rsidP="0096153C">
      <w:pPr>
        <w:pStyle w:val="Akapitzlist"/>
        <w:numPr>
          <w:ilvl w:val="0"/>
          <w:numId w:val="70"/>
        </w:numPr>
        <w:jc w:val="both"/>
      </w:pPr>
      <w:r w:rsidRPr="00CB7BDE">
        <w:t>Backup i odtwarzanie certyfikatów oraz kluczy prywatnych na dysk lokalny za pośrednictwem interfejsu GUI.</w:t>
      </w:r>
    </w:p>
    <w:p w14:paraId="23BE25A7" w14:textId="77777777" w:rsidR="0096153C" w:rsidRPr="00CB7BDE" w:rsidRDefault="0096153C" w:rsidP="0096153C">
      <w:pPr>
        <w:pStyle w:val="Akapitzlist"/>
        <w:numPr>
          <w:ilvl w:val="0"/>
          <w:numId w:val="70"/>
        </w:numPr>
        <w:jc w:val="both"/>
      </w:pPr>
      <w:r w:rsidRPr="00CB7BDE">
        <w:t xml:space="preserve">Wszelkie klucze prywatne zapisywane na dyskach urządzenia muszą być zapisywane w postaci zaszyfrowanej. </w:t>
      </w:r>
    </w:p>
    <w:p w14:paraId="50B73136" w14:textId="77777777" w:rsidR="0096153C" w:rsidRPr="00CB7BDE" w:rsidRDefault="0096153C" w:rsidP="0096153C">
      <w:pPr>
        <w:pStyle w:val="Akapitzlist"/>
        <w:numPr>
          <w:ilvl w:val="0"/>
          <w:numId w:val="70"/>
        </w:numPr>
        <w:jc w:val="both"/>
      </w:pPr>
      <w:r w:rsidRPr="00CB7BDE">
        <w:t>Możliwość generowania CSR (</w:t>
      </w:r>
      <w:proofErr w:type="spellStart"/>
      <w:r w:rsidRPr="00CB7BDE">
        <w:t>Certificate</w:t>
      </w:r>
      <w:proofErr w:type="spellEnd"/>
      <w:r w:rsidRPr="00CB7BDE">
        <w:t xml:space="preserve"> </w:t>
      </w:r>
      <w:proofErr w:type="spellStart"/>
      <w:r w:rsidRPr="00CB7BDE">
        <w:t>Signing</w:t>
      </w:r>
      <w:proofErr w:type="spellEnd"/>
      <w:r w:rsidRPr="00CB7BDE">
        <w:t xml:space="preserve"> </w:t>
      </w:r>
      <w:proofErr w:type="spellStart"/>
      <w:r w:rsidRPr="00CB7BDE">
        <w:t>Request</w:t>
      </w:r>
      <w:proofErr w:type="spellEnd"/>
      <w:r w:rsidRPr="00CB7BDE">
        <w:t xml:space="preserve">), </w:t>
      </w:r>
      <w:proofErr w:type="spellStart"/>
      <w:r w:rsidRPr="00CB7BDE">
        <w:t>self-signed</w:t>
      </w:r>
      <w:proofErr w:type="spellEnd"/>
      <w:r w:rsidRPr="00CB7BDE">
        <w:t xml:space="preserve"> </w:t>
      </w:r>
      <w:proofErr w:type="spellStart"/>
      <w:r w:rsidRPr="00CB7BDE">
        <w:t>Certificate</w:t>
      </w:r>
      <w:proofErr w:type="spellEnd"/>
      <w:r w:rsidRPr="00CB7BDE">
        <w:t xml:space="preserve"> oraz klucza prywatnego dla okre</w:t>
      </w:r>
      <w:r w:rsidR="008100E9" w:rsidRPr="00CB7BDE">
        <w:t>ś</w:t>
      </w:r>
      <w:r w:rsidRPr="00CB7BDE">
        <w:t>lonego hosta.   </w:t>
      </w:r>
    </w:p>
    <w:p w14:paraId="1EE7D1A4" w14:textId="77777777" w:rsidR="0096153C" w:rsidRPr="00CB7BDE" w:rsidRDefault="0096153C" w:rsidP="0096153C">
      <w:pPr>
        <w:pStyle w:val="Akapitzlist"/>
        <w:numPr>
          <w:ilvl w:val="0"/>
          <w:numId w:val="70"/>
        </w:numPr>
        <w:jc w:val="both"/>
      </w:pPr>
      <w:r w:rsidRPr="00CB7BDE">
        <w:t>Możliwość dostosowania komunikatów błędów dla zdarzeń SSL.</w:t>
      </w:r>
    </w:p>
    <w:p w14:paraId="3E623F12" w14:textId="77777777" w:rsidR="0096153C" w:rsidRPr="00CB7BDE" w:rsidRDefault="0096153C" w:rsidP="0096153C">
      <w:pPr>
        <w:pStyle w:val="Akapitzlist"/>
        <w:numPr>
          <w:ilvl w:val="0"/>
          <w:numId w:val="70"/>
        </w:numPr>
        <w:jc w:val="both"/>
      </w:pPr>
      <w:r w:rsidRPr="00CB7BDE">
        <w:t xml:space="preserve">Przepisywanie nagłówka HTTP do HTTPS Host, </w:t>
      </w:r>
      <w:proofErr w:type="spellStart"/>
      <w:r w:rsidRPr="00CB7BDE">
        <w:t>Request</w:t>
      </w:r>
      <w:proofErr w:type="spellEnd"/>
      <w:r w:rsidRPr="00CB7BDE">
        <w:t xml:space="preserve"> URL, </w:t>
      </w:r>
      <w:proofErr w:type="spellStart"/>
      <w:r w:rsidRPr="00CB7BDE">
        <w:t>Referer</w:t>
      </w:r>
      <w:proofErr w:type="spellEnd"/>
      <w:r w:rsidRPr="00CB7BDE">
        <w:t xml:space="preserve"> oraz  jego manipulację za pomocą skryptów.</w:t>
      </w:r>
    </w:p>
    <w:p w14:paraId="5A1A5BBF" w14:textId="77777777" w:rsidR="0096153C" w:rsidRPr="00CB7BDE" w:rsidRDefault="0096153C" w:rsidP="0096153C">
      <w:pPr>
        <w:pStyle w:val="Akapitzlist"/>
        <w:numPr>
          <w:ilvl w:val="0"/>
          <w:numId w:val="70"/>
        </w:numPr>
        <w:jc w:val="both"/>
      </w:pPr>
      <w:r w:rsidRPr="00CB7BDE">
        <w:t>Wsparcie SSL end-to-end, jako SSL Server i/lub jako SSL Client.</w:t>
      </w:r>
    </w:p>
    <w:p w14:paraId="403E8FCB" w14:textId="77777777" w:rsidR="0096153C" w:rsidRPr="00474789" w:rsidRDefault="0096153C" w:rsidP="0096153C">
      <w:pPr>
        <w:pStyle w:val="Akapitzlist"/>
        <w:numPr>
          <w:ilvl w:val="0"/>
          <w:numId w:val="70"/>
        </w:numPr>
        <w:jc w:val="both"/>
      </w:pPr>
      <w:r w:rsidRPr="00474789">
        <w:t xml:space="preserve">Weryfikacja certyfikatu klienta, CRL (HTTP, FTP, LDAP) przez http, SCEP oraz OSCP. </w:t>
      </w:r>
    </w:p>
    <w:p w14:paraId="3B1F3DAE" w14:textId="77777777" w:rsidR="0096153C" w:rsidRPr="00CB7BDE" w:rsidRDefault="0096153C" w:rsidP="0096153C">
      <w:pPr>
        <w:pStyle w:val="Akapitzlist"/>
        <w:numPr>
          <w:ilvl w:val="0"/>
          <w:numId w:val="70"/>
        </w:numPr>
        <w:jc w:val="both"/>
      </w:pPr>
      <w:r w:rsidRPr="00CB7BDE">
        <w:t xml:space="preserve">Wspierane algorytmy, co najmniej: </w:t>
      </w:r>
      <w:proofErr w:type="spellStart"/>
      <w:r w:rsidRPr="00CB7BDE">
        <w:t>Elliptic</w:t>
      </w:r>
      <w:proofErr w:type="spellEnd"/>
      <w:r w:rsidRPr="00CB7BDE">
        <w:t xml:space="preserve"> </w:t>
      </w:r>
      <w:proofErr w:type="spellStart"/>
      <w:r w:rsidRPr="00CB7BDE">
        <w:t>Curve</w:t>
      </w:r>
      <w:proofErr w:type="spellEnd"/>
      <w:r w:rsidRPr="00CB7BDE">
        <w:t xml:space="preserve"> </w:t>
      </w:r>
      <w:proofErr w:type="spellStart"/>
      <w:r w:rsidRPr="00CB7BDE">
        <w:t>Diffie</w:t>
      </w:r>
      <w:proofErr w:type="spellEnd"/>
      <w:r w:rsidRPr="00CB7BDE">
        <w:t>-Helman, ECDHE-RSA-AES256-GCM-SHA384, ECDHE-RSA-AES256-SHA384, ECDHE-RSA-AES256-SHA, ECDHE-RSA-AES128-GCM-SHA256, ECDHE-RSA-AES128-SHA256, ECDHE-RSA-AES128-SHA, ECDHE-RSA-RC4-SHA, ECDHE-RSA-DES-CBC3-SHA.</w:t>
      </w:r>
    </w:p>
    <w:p w14:paraId="388E1B5F" w14:textId="77777777" w:rsidR="0096153C" w:rsidRPr="00474789" w:rsidRDefault="0096153C" w:rsidP="0096153C">
      <w:pPr>
        <w:pStyle w:val="Akapitzlist"/>
        <w:numPr>
          <w:ilvl w:val="0"/>
          <w:numId w:val="70"/>
        </w:numPr>
        <w:jc w:val="both"/>
      </w:pPr>
      <w:r w:rsidRPr="00474789">
        <w:t xml:space="preserve">Wsparcie rozszerzeń TLS SNI w połączeniach: </w:t>
      </w:r>
      <w:proofErr w:type="spellStart"/>
      <w:r w:rsidRPr="00474789">
        <w:t>client</w:t>
      </w:r>
      <w:proofErr w:type="spellEnd"/>
      <w:r w:rsidRPr="00474789">
        <w:t xml:space="preserve"> &lt;-&gt; ADC oraz ADC &lt;-&gt; </w:t>
      </w:r>
      <w:proofErr w:type="spellStart"/>
      <w:r w:rsidRPr="00474789">
        <w:t>server</w:t>
      </w:r>
      <w:proofErr w:type="spellEnd"/>
      <w:r w:rsidRPr="00474789">
        <w:t>.</w:t>
      </w:r>
    </w:p>
    <w:p w14:paraId="3EBCD936" w14:textId="10FEEDCF" w:rsidR="0096153C" w:rsidRDefault="0096153C" w:rsidP="0096153C">
      <w:pPr>
        <w:pStyle w:val="Akapitzlist"/>
        <w:numPr>
          <w:ilvl w:val="0"/>
          <w:numId w:val="70"/>
        </w:numPr>
        <w:jc w:val="both"/>
      </w:pPr>
      <w:proofErr w:type="spellStart"/>
      <w:r w:rsidRPr="00CB7BDE">
        <w:t>Wspiercie</w:t>
      </w:r>
      <w:proofErr w:type="spellEnd"/>
      <w:r w:rsidRPr="00CB7BDE">
        <w:t xml:space="preserve"> wersji SSL/TLS dla serwerów wirtualnych oraz rzeczywistych:</w:t>
      </w:r>
      <w:r>
        <w:t xml:space="preserve"> </w:t>
      </w:r>
      <w:r w:rsidRPr="00474789">
        <w:t>SSL</w:t>
      </w:r>
      <w:r w:rsidRPr="00CB7BDE">
        <w:t>, TLSv1.0, TLSv1.1, TLSv1.2</w:t>
      </w:r>
      <w:r w:rsidR="009E519E" w:rsidRPr="00CB7BDE">
        <w:t>,</w:t>
      </w:r>
      <w:r w:rsidR="009E519E">
        <w:t xml:space="preserve"> </w:t>
      </w:r>
      <w:r w:rsidR="009E519E" w:rsidRPr="00474789">
        <w:t>TLSv1.3</w:t>
      </w:r>
      <w:r w:rsidRPr="00474789">
        <w:t>.</w:t>
      </w:r>
    </w:p>
    <w:p w14:paraId="6DE5D451" w14:textId="77777777" w:rsidR="0096153C" w:rsidRPr="00AF3363" w:rsidRDefault="0096153C" w:rsidP="0096153C">
      <w:pPr>
        <w:pStyle w:val="Nagwek1"/>
        <w:jc w:val="both"/>
        <w:rPr>
          <w:b/>
          <w:color w:val="000000"/>
          <w:sz w:val="28"/>
          <w:szCs w:val="28"/>
        </w:rPr>
      </w:pPr>
      <w:r w:rsidRPr="00AF3363">
        <w:rPr>
          <w:b/>
          <w:color w:val="000000"/>
          <w:sz w:val="28"/>
          <w:szCs w:val="28"/>
        </w:rPr>
        <w:t>Wymagane funkcje w zakresie akceleracji aplikacji:</w:t>
      </w:r>
    </w:p>
    <w:p w14:paraId="250F1041" w14:textId="77777777" w:rsidR="0096153C" w:rsidRDefault="0096153C" w:rsidP="0096153C">
      <w:pPr>
        <w:pStyle w:val="Akapitzlist"/>
        <w:numPr>
          <w:ilvl w:val="0"/>
          <w:numId w:val="71"/>
        </w:numPr>
        <w:jc w:val="both"/>
      </w:pPr>
      <w:r>
        <w:t xml:space="preserve">Optymalizacja wydajności przy użyciu TCP </w:t>
      </w:r>
      <w:proofErr w:type="spellStart"/>
      <w:r>
        <w:t>connection</w:t>
      </w:r>
      <w:proofErr w:type="spellEnd"/>
      <w:r>
        <w:t xml:space="preserve"> </w:t>
      </w:r>
      <w:proofErr w:type="spellStart"/>
      <w:r>
        <w:t>multiplexing</w:t>
      </w:r>
      <w:proofErr w:type="spellEnd"/>
      <w:r>
        <w:t xml:space="preserve"> oraz TCP </w:t>
      </w:r>
      <w:proofErr w:type="spellStart"/>
      <w:r>
        <w:t>buffering</w:t>
      </w:r>
      <w:proofErr w:type="spellEnd"/>
      <w:r>
        <w:t>.</w:t>
      </w:r>
    </w:p>
    <w:p w14:paraId="4DEF4596" w14:textId="77777777" w:rsidR="0096153C" w:rsidRDefault="0096153C" w:rsidP="0096153C">
      <w:pPr>
        <w:pStyle w:val="Akapitzlist"/>
        <w:numPr>
          <w:ilvl w:val="0"/>
          <w:numId w:val="71"/>
        </w:numPr>
        <w:jc w:val="both"/>
      </w:pPr>
      <w:r>
        <w:t xml:space="preserve">Obsługa w czasie rzeczywistym tzw. </w:t>
      </w:r>
      <w:proofErr w:type="spellStart"/>
      <w:r>
        <w:t>Dynamic</w:t>
      </w:r>
      <w:proofErr w:type="spellEnd"/>
      <w:r>
        <w:t xml:space="preserve"> Web Content </w:t>
      </w:r>
      <w:proofErr w:type="spellStart"/>
      <w:r>
        <w:t>Compression</w:t>
      </w:r>
      <w:proofErr w:type="spellEnd"/>
      <w:r>
        <w:t xml:space="preserve"> w celu redukcji obciążenia serwerów z opcją wyboru typu </w:t>
      </w:r>
      <w:proofErr w:type="spellStart"/>
      <w:r>
        <w:t>kontentu</w:t>
      </w:r>
      <w:proofErr w:type="spellEnd"/>
      <w:r>
        <w:t xml:space="preserve"> oraz URI.</w:t>
      </w:r>
    </w:p>
    <w:p w14:paraId="6F4D5944" w14:textId="77777777" w:rsidR="0096153C" w:rsidRDefault="0096153C" w:rsidP="0096153C">
      <w:pPr>
        <w:pStyle w:val="Akapitzlist"/>
        <w:numPr>
          <w:ilvl w:val="0"/>
          <w:numId w:val="71"/>
        </w:numPr>
        <w:jc w:val="both"/>
      </w:pPr>
      <w:r>
        <w:t xml:space="preserve">Selektywna kompresja dla typów MIME, co najmniej: </w:t>
      </w:r>
      <w:proofErr w:type="spellStart"/>
      <w:r>
        <w:t>Text</w:t>
      </w:r>
      <w:proofErr w:type="spellEnd"/>
      <w:r>
        <w:t xml:space="preserve">, HTML, XML, Java Scripts, CSS, </w:t>
      </w:r>
      <w:proofErr w:type="spellStart"/>
      <w:r>
        <w:t>Custom</w:t>
      </w:r>
      <w:proofErr w:type="spellEnd"/>
      <w:r>
        <w:t xml:space="preserve"> (</w:t>
      </w:r>
      <w:proofErr w:type="spellStart"/>
      <w:r>
        <w:t>images</w:t>
      </w:r>
      <w:proofErr w:type="spellEnd"/>
      <w:r>
        <w:t>).</w:t>
      </w:r>
    </w:p>
    <w:p w14:paraId="05667460" w14:textId="77777777" w:rsidR="0096153C" w:rsidRDefault="0096153C" w:rsidP="0096153C">
      <w:pPr>
        <w:pStyle w:val="Akapitzlist"/>
        <w:numPr>
          <w:ilvl w:val="0"/>
          <w:numId w:val="71"/>
        </w:numPr>
        <w:jc w:val="both"/>
      </w:pPr>
      <w:r>
        <w:t>Zaawansowany i wydajny Web cache bazujący na pamięci RAM.</w:t>
      </w:r>
    </w:p>
    <w:p w14:paraId="468B454A" w14:textId="77777777" w:rsidR="0096153C" w:rsidRDefault="0096153C" w:rsidP="0096153C">
      <w:pPr>
        <w:pStyle w:val="Akapitzlist"/>
        <w:numPr>
          <w:ilvl w:val="0"/>
          <w:numId w:val="71"/>
        </w:numPr>
        <w:jc w:val="both"/>
      </w:pPr>
      <w:r>
        <w:t xml:space="preserve">W zakresie HTTP </w:t>
      </w:r>
      <w:proofErr w:type="spellStart"/>
      <w:r>
        <w:t>cache'owanie</w:t>
      </w:r>
      <w:proofErr w:type="spellEnd"/>
      <w:r>
        <w:t xml:space="preserve"> obiektów statycznych oraz dynamicznych.</w:t>
      </w:r>
    </w:p>
    <w:p w14:paraId="67EE0D7C" w14:textId="77777777" w:rsidR="0096153C" w:rsidRPr="00474789" w:rsidRDefault="0096153C" w:rsidP="0096153C">
      <w:pPr>
        <w:pStyle w:val="Akapitzlist"/>
        <w:numPr>
          <w:ilvl w:val="0"/>
          <w:numId w:val="71"/>
        </w:numPr>
        <w:jc w:val="both"/>
      </w:pPr>
      <w:r>
        <w:t xml:space="preserve">Konfiguracja reguł w oparciu o które działa cache. Powinny one uwzględniać co najmniej: max </w:t>
      </w:r>
      <w:proofErr w:type="spellStart"/>
      <w:r>
        <w:t>object</w:t>
      </w:r>
      <w:proofErr w:type="spellEnd"/>
      <w:r>
        <w:t xml:space="preserve"> </w:t>
      </w:r>
      <w:proofErr w:type="spellStart"/>
      <w:r>
        <w:t>size</w:t>
      </w:r>
      <w:proofErr w:type="spellEnd"/>
      <w:r>
        <w:t xml:space="preserve">, </w:t>
      </w:r>
      <w:r w:rsidRPr="00474789">
        <w:t xml:space="preserve">TTL </w:t>
      </w:r>
      <w:proofErr w:type="spellStart"/>
      <w:r w:rsidRPr="00474789">
        <w:t>objects</w:t>
      </w:r>
      <w:proofErr w:type="spellEnd"/>
      <w:r w:rsidRPr="00474789">
        <w:t xml:space="preserve">, </w:t>
      </w:r>
      <w:proofErr w:type="spellStart"/>
      <w:r w:rsidRPr="00474789">
        <w:t>refresh</w:t>
      </w:r>
      <w:proofErr w:type="spellEnd"/>
      <w:r w:rsidRPr="00474789">
        <w:t xml:space="preserve"> </w:t>
      </w:r>
      <w:proofErr w:type="spellStart"/>
      <w:r w:rsidRPr="00474789">
        <w:t>time</w:t>
      </w:r>
      <w:proofErr w:type="spellEnd"/>
      <w:r w:rsidRPr="00474789">
        <w:t xml:space="preserve"> </w:t>
      </w:r>
      <w:proofErr w:type="spellStart"/>
      <w:r w:rsidRPr="00474789">
        <w:t>interval</w:t>
      </w:r>
      <w:proofErr w:type="spellEnd"/>
      <w:r w:rsidRPr="00474789">
        <w:t>.</w:t>
      </w:r>
    </w:p>
    <w:p w14:paraId="32883393" w14:textId="77777777" w:rsidR="0096153C" w:rsidRDefault="0096153C" w:rsidP="0096153C">
      <w:pPr>
        <w:pStyle w:val="Akapitzlist"/>
        <w:numPr>
          <w:ilvl w:val="0"/>
          <w:numId w:val="71"/>
        </w:numPr>
        <w:jc w:val="both"/>
      </w:pPr>
      <w:r>
        <w:t xml:space="preserve">Statystyki dostępu do cache bazujące na IP lub http </w:t>
      </w:r>
      <w:proofErr w:type="spellStart"/>
      <w:r>
        <w:t>hosts</w:t>
      </w:r>
      <w:proofErr w:type="spellEnd"/>
      <w:r>
        <w:t>.</w:t>
      </w:r>
    </w:p>
    <w:p w14:paraId="2E2F6CF7" w14:textId="507C9F78" w:rsidR="0096153C" w:rsidRDefault="0096153C" w:rsidP="0096153C">
      <w:pPr>
        <w:pStyle w:val="Akapitzlist"/>
        <w:numPr>
          <w:ilvl w:val="0"/>
          <w:numId w:val="71"/>
        </w:numPr>
        <w:jc w:val="both"/>
      </w:pPr>
      <w:r>
        <w:t xml:space="preserve">Obsługa </w:t>
      </w:r>
      <w:proofErr w:type="spellStart"/>
      <w:r>
        <w:t>Rate</w:t>
      </w:r>
      <w:proofErr w:type="spellEnd"/>
      <w:r>
        <w:t xml:space="preserve"> </w:t>
      </w:r>
      <w:proofErr w:type="spellStart"/>
      <w:r>
        <w:t>shaping</w:t>
      </w:r>
      <w:proofErr w:type="spellEnd"/>
      <w:r>
        <w:t xml:space="preserve"> oraz </w:t>
      </w:r>
      <w:proofErr w:type="spellStart"/>
      <w:r>
        <w:t>QoS</w:t>
      </w:r>
      <w:proofErr w:type="spellEnd"/>
      <w:r>
        <w:t xml:space="preserve"> dla: źródła, prze</w:t>
      </w:r>
      <w:r w:rsidR="00CB7BDE">
        <w:t>z</w:t>
      </w:r>
      <w:r>
        <w:t>naczenia i usług.</w:t>
      </w:r>
    </w:p>
    <w:p w14:paraId="38993AAB" w14:textId="77777777" w:rsidR="0096153C" w:rsidRPr="00AF3363" w:rsidRDefault="0096153C" w:rsidP="0096153C">
      <w:pPr>
        <w:pStyle w:val="Nagwek1"/>
        <w:jc w:val="both"/>
        <w:rPr>
          <w:b/>
          <w:color w:val="000000"/>
          <w:sz w:val="28"/>
          <w:szCs w:val="28"/>
        </w:rPr>
      </w:pPr>
      <w:r w:rsidRPr="00AF3363">
        <w:rPr>
          <w:b/>
          <w:color w:val="000000"/>
          <w:sz w:val="28"/>
          <w:szCs w:val="28"/>
        </w:rPr>
        <w:t>Wymagane funkcje w zakresie bezpieczeństwa aplikacji:</w:t>
      </w:r>
    </w:p>
    <w:p w14:paraId="696C7195" w14:textId="77777777" w:rsidR="0096153C" w:rsidRDefault="0096153C" w:rsidP="0096153C">
      <w:pPr>
        <w:pStyle w:val="Akapitzlist"/>
        <w:numPr>
          <w:ilvl w:val="0"/>
          <w:numId w:val="72"/>
        </w:numPr>
        <w:jc w:val="both"/>
      </w:pPr>
      <w:r>
        <w:t xml:space="preserve">Ochrona przed atakami SYN </w:t>
      </w:r>
      <w:proofErr w:type="spellStart"/>
      <w:r>
        <w:t>flood</w:t>
      </w:r>
      <w:proofErr w:type="spellEnd"/>
      <w:r>
        <w:t xml:space="preserve"> oraz SYN Cookie.</w:t>
      </w:r>
    </w:p>
    <w:p w14:paraId="004E5B91" w14:textId="77777777" w:rsidR="0096153C" w:rsidRDefault="0096153C" w:rsidP="0096153C">
      <w:pPr>
        <w:pStyle w:val="Akapitzlist"/>
        <w:numPr>
          <w:ilvl w:val="0"/>
          <w:numId w:val="72"/>
        </w:numPr>
        <w:jc w:val="both"/>
      </w:pPr>
      <w:proofErr w:type="spellStart"/>
      <w:r>
        <w:t>Stateful</w:t>
      </w:r>
      <w:proofErr w:type="spellEnd"/>
      <w:r>
        <w:t xml:space="preserve"> firewall dla IPv4 oraz IPv6.</w:t>
      </w:r>
    </w:p>
    <w:p w14:paraId="591B7582" w14:textId="679AC388" w:rsidR="0096153C" w:rsidRPr="00474789" w:rsidRDefault="0096153C" w:rsidP="0096153C">
      <w:pPr>
        <w:pStyle w:val="Akapitzlist"/>
        <w:numPr>
          <w:ilvl w:val="0"/>
          <w:numId w:val="72"/>
        </w:numPr>
        <w:jc w:val="both"/>
      </w:pPr>
      <w:r w:rsidRPr="00474789">
        <w:t xml:space="preserve">Funkcje Web Application Firewall z analizą w oparciu o sygnatury ochrony aplikacji web dostarczane przez producenta rozwiązania i  aktualizowane zgodnie z harmonogramem. </w:t>
      </w:r>
    </w:p>
    <w:p w14:paraId="0D77E009" w14:textId="3FAF2625" w:rsidR="0096153C" w:rsidRDefault="0096153C" w:rsidP="0096153C">
      <w:pPr>
        <w:pStyle w:val="Akapitzlist"/>
        <w:numPr>
          <w:ilvl w:val="0"/>
          <w:numId w:val="72"/>
        </w:numPr>
        <w:jc w:val="both"/>
      </w:pPr>
      <w:r>
        <w:t xml:space="preserve">Mechanizmy analizy i ochrony dla: XSS/SQL </w:t>
      </w:r>
      <w:proofErr w:type="spellStart"/>
      <w:r>
        <w:t>injection</w:t>
      </w:r>
      <w:proofErr w:type="spellEnd"/>
      <w:r>
        <w:t xml:space="preserve">, HTTP </w:t>
      </w:r>
      <w:proofErr w:type="spellStart"/>
      <w:r>
        <w:t>protocol</w:t>
      </w:r>
      <w:proofErr w:type="spellEnd"/>
      <w:r>
        <w:t xml:space="preserve"> </w:t>
      </w:r>
      <w:proofErr w:type="spellStart"/>
      <w:r>
        <w:t>constraints</w:t>
      </w:r>
      <w:proofErr w:type="spellEnd"/>
      <w:r>
        <w:t xml:space="preserve">, URL </w:t>
      </w:r>
      <w:proofErr w:type="spellStart"/>
      <w:r>
        <w:t>protection</w:t>
      </w:r>
      <w:proofErr w:type="spellEnd"/>
      <w:r>
        <w:t>, wykrywanie botów</w:t>
      </w:r>
      <w:r w:rsidR="00397EA6">
        <w:t>,</w:t>
      </w:r>
      <w:r w:rsidR="00397EA6" w:rsidRPr="00397EA6">
        <w:t xml:space="preserve"> </w:t>
      </w:r>
      <w:r w:rsidR="00397EA6" w:rsidRPr="00474789">
        <w:t xml:space="preserve">ochrona przed atakami typu Brute </w:t>
      </w:r>
      <w:proofErr w:type="spellStart"/>
      <w:r w:rsidR="00397EA6" w:rsidRPr="00474789">
        <w:t>force</w:t>
      </w:r>
      <w:proofErr w:type="spellEnd"/>
      <w:r w:rsidR="00397EA6" w:rsidRPr="00474789">
        <w:t>.</w:t>
      </w:r>
    </w:p>
    <w:p w14:paraId="4ADA7908" w14:textId="77777777" w:rsidR="0096153C" w:rsidRPr="00474789" w:rsidRDefault="0096153C" w:rsidP="0096153C">
      <w:pPr>
        <w:pStyle w:val="Akapitzlist"/>
        <w:numPr>
          <w:ilvl w:val="0"/>
          <w:numId w:val="72"/>
        </w:numPr>
        <w:jc w:val="both"/>
      </w:pPr>
      <w:r w:rsidRPr="00474789">
        <w:lastRenderedPageBreak/>
        <w:t xml:space="preserve">HTTP </w:t>
      </w:r>
      <w:proofErr w:type="spellStart"/>
      <w:r w:rsidRPr="00474789">
        <w:t>authentication</w:t>
      </w:r>
      <w:proofErr w:type="spellEnd"/>
      <w:r w:rsidRPr="00474789">
        <w:t>.</w:t>
      </w:r>
    </w:p>
    <w:p w14:paraId="3A6217DA" w14:textId="374C3324" w:rsidR="0096153C" w:rsidRPr="00474789" w:rsidRDefault="0096153C" w:rsidP="0096153C">
      <w:pPr>
        <w:pStyle w:val="Akapitzlist"/>
        <w:numPr>
          <w:ilvl w:val="0"/>
          <w:numId w:val="72"/>
        </w:numPr>
        <w:jc w:val="both"/>
      </w:pPr>
      <w:r w:rsidRPr="00474789">
        <w:t xml:space="preserve">Analiza komunikacji w oparciu o bazy </w:t>
      </w:r>
      <w:proofErr w:type="spellStart"/>
      <w:r w:rsidRPr="00474789">
        <w:t>reputacyjne</w:t>
      </w:r>
      <w:proofErr w:type="spellEnd"/>
      <w:r w:rsidRPr="00474789">
        <w:t xml:space="preserve"> adresów IP, dostarczane przez producenta rozwiązania. </w:t>
      </w:r>
    </w:p>
    <w:p w14:paraId="6039C7E8" w14:textId="77777777" w:rsidR="0096153C" w:rsidRPr="00474789" w:rsidRDefault="0096153C" w:rsidP="0096153C">
      <w:pPr>
        <w:pStyle w:val="Akapitzlist"/>
        <w:numPr>
          <w:ilvl w:val="0"/>
          <w:numId w:val="72"/>
        </w:numPr>
        <w:jc w:val="both"/>
      </w:pPr>
      <w:r w:rsidRPr="00474789">
        <w:t xml:space="preserve">Wsparcie </w:t>
      </w:r>
      <w:proofErr w:type="spellStart"/>
      <w:r w:rsidRPr="00474789">
        <w:t>Geo</w:t>
      </w:r>
      <w:proofErr w:type="spellEnd"/>
      <w:r w:rsidRPr="00474789">
        <w:t>-IP dla o</w:t>
      </w:r>
      <w:r w:rsidR="00426F95" w:rsidRPr="00474789">
        <w:t>c</w:t>
      </w:r>
      <w:r w:rsidRPr="00474789">
        <w:t xml:space="preserve">hrony przed </w:t>
      </w:r>
      <w:proofErr w:type="spellStart"/>
      <w:r w:rsidRPr="00474789">
        <w:t>DDoS</w:t>
      </w:r>
      <w:proofErr w:type="spellEnd"/>
      <w:r w:rsidRPr="00474789">
        <w:t xml:space="preserve">.   </w:t>
      </w:r>
    </w:p>
    <w:p w14:paraId="23B6F496" w14:textId="6E36E481" w:rsidR="0096153C" w:rsidRDefault="0096153C" w:rsidP="0096153C">
      <w:pPr>
        <w:pStyle w:val="Akapitzlist"/>
        <w:numPr>
          <w:ilvl w:val="0"/>
          <w:numId w:val="72"/>
        </w:numPr>
        <w:jc w:val="both"/>
      </w:pPr>
      <w:r w:rsidRPr="00474789">
        <w:t>Limitowanie połączeń w oparciu o polityki.</w:t>
      </w:r>
    </w:p>
    <w:p w14:paraId="4AE913B6" w14:textId="0B4E8999" w:rsidR="00115017" w:rsidRDefault="00115017" w:rsidP="0096153C">
      <w:pPr>
        <w:pStyle w:val="Akapitzlist"/>
        <w:numPr>
          <w:ilvl w:val="0"/>
          <w:numId w:val="72"/>
        </w:numPr>
        <w:jc w:val="both"/>
        <w:rPr>
          <w:lang w:val="en-US"/>
        </w:rPr>
      </w:pPr>
      <w:r w:rsidRPr="00115017">
        <w:rPr>
          <w:lang w:val="en-US"/>
        </w:rPr>
        <w:t>Pełna obsługa OWASP top 10</w:t>
      </w:r>
    </w:p>
    <w:p w14:paraId="761453A8" w14:textId="0B70F37C" w:rsidR="00115017" w:rsidRDefault="00115017" w:rsidP="0096153C">
      <w:pPr>
        <w:pStyle w:val="Akapitzlist"/>
        <w:numPr>
          <w:ilvl w:val="0"/>
          <w:numId w:val="72"/>
        </w:numPr>
        <w:jc w:val="both"/>
      </w:pPr>
      <w:r w:rsidRPr="00115017">
        <w:t>Kreator pomagający w budowaniu polityki w wa</w:t>
      </w:r>
      <w:r>
        <w:t>rstwie 7</w:t>
      </w:r>
    </w:p>
    <w:p w14:paraId="0739943F" w14:textId="6AEC8024" w:rsidR="00115017" w:rsidRDefault="00115017" w:rsidP="0096153C">
      <w:pPr>
        <w:pStyle w:val="Akapitzlist"/>
        <w:numPr>
          <w:ilvl w:val="0"/>
          <w:numId w:val="72"/>
        </w:numPr>
        <w:jc w:val="both"/>
      </w:pPr>
      <w:r>
        <w:t>Wbudowany mechanizm CAPTCHA</w:t>
      </w:r>
    </w:p>
    <w:p w14:paraId="0DFCE249" w14:textId="30EE2D1B" w:rsidR="00115017" w:rsidRPr="00115017" w:rsidRDefault="00115017" w:rsidP="0096153C">
      <w:pPr>
        <w:pStyle w:val="Akapitzlist"/>
        <w:numPr>
          <w:ilvl w:val="0"/>
          <w:numId w:val="72"/>
        </w:numPr>
        <w:jc w:val="both"/>
      </w:pPr>
      <w:r w:rsidRPr="00115017">
        <w:t xml:space="preserve">Mechanizm API </w:t>
      </w:r>
      <w:proofErr w:type="spellStart"/>
      <w:r w:rsidRPr="00115017">
        <w:t>security</w:t>
      </w:r>
      <w:proofErr w:type="spellEnd"/>
      <w:r w:rsidRPr="00115017">
        <w:t xml:space="preserve"> Gateway pozwalający </w:t>
      </w:r>
      <w:r>
        <w:t>filtrować zapytania API pod kątem wyjątków bezpieczeństwa</w:t>
      </w:r>
    </w:p>
    <w:p w14:paraId="217239D5" w14:textId="77777777" w:rsidR="00425F65" w:rsidRPr="00474789" w:rsidRDefault="00425F65" w:rsidP="00425F65">
      <w:pPr>
        <w:pStyle w:val="Akapitzlist"/>
        <w:numPr>
          <w:ilvl w:val="0"/>
          <w:numId w:val="72"/>
        </w:numPr>
        <w:jc w:val="both"/>
      </w:pPr>
      <w:r w:rsidRPr="00474789">
        <w:t xml:space="preserve">Ochrona przed podmianą strony WWW realizowana bezpośrednio na </w:t>
      </w:r>
      <w:proofErr w:type="spellStart"/>
      <w:r w:rsidRPr="00474789">
        <w:t>firewall’u</w:t>
      </w:r>
      <w:proofErr w:type="spellEnd"/>
      <w:r w:rsidRPr="00474789">
        <w:t xml:space="preserve"> aplikacyjnym lub zewnętrznym systemie. W ramach postępowania muszą zostać dostarczone wszystkie elementy (urządzenia, licencje) niezbędne do uruchomienia tej funkcjonalność.</w:t>
      </w:r>
    </w:p>
    <w:p w14:paraId="7A802757" w14:textId="7E41CA95" w:rsidR="00425F65" w:rsidRPr="00474789" w:rsidRDefault="00425F65" w:rsidP="00425F65">
      <w:pPr>
        <w:pStyle w:val="Akapitzlist"/>
        <w:numPr>
          <w:ilvl w:val="0"/>
          <w:numId w:val="72"/>
        </w:numPr>
        <w:jc w:val="both"/>
      </w:pPr>
      <w:r w:rsidRPr="00474789">
        <w:t xml:space="preserve">Skaner aplikacji WWW realizowany bezpośrednio na </w:t>
      </w:r>
      <w:proofErr w:type="spellStart"/>
      <w:r w:rsidRPr="00474789">
        <w:t>load</w:t>
      </w:r>
      <w:proofErr w:type="spellEnd"/>
      <w:r w:rsidRPr="00474789">
        <w:t xml:space="preserve"> </w:t>
      </w:r>
      <w:proofErr w:type="spellStart"/>
      <w:r w:rsidRPr="00474789">
        <w:t>balancerze</w:t>
      </w:r>
      <w:proofErr w:type="spellEnd"/>
      <w:r w:rsidRPr="00474789">
        <w:t xml:space="preserve"> lub zewnętrznym systemie</w:t>
      </w:r>
      <w:r w:rsidR="00397EA6" w:rsidRPr="00474789">
        <w:t xml:space="preserve">. </w:t>
      </w:r>
      <w:r w:rsidRPr="00474789">
        <w:t>W ramach postępowania muszą zostać dostarczone wszystkie elementy (urządzenia, licencje) niezbędne do uruchomienia tej funkcjonalności.</w:t>
      </w:r>
    </w:p>
    <w:p w14:paraId="78E8092E" w14:textId="05FCFB17" w:rsidR="00397EA6" w:rsidRPr="00474789" w:rsidRDefault="00397EA6" w:rsidP="00397EA6">
      <w:pPr>
        <w:pStyle w:val="Akapitzlist"/>
        <w:numPr>
          <w:ilvl w:val="0"/>
          <w:numId w:val="72"/>
        </w:numPr>
        <w:jc w:val="both"/>
      </w:pPr>
      <w:r w:rsidRPr="00474789">
        <w:t xml:space="preserve">Wsparcie dla walidacji </w:t>
      </w:r>
      <w:proofErr w:type="spellStart"/>
      <w:r w:rsidRPr="00474789">
        <w:t>OpenAPI</w:t>
      </w:r>
      <w:proofErr w:type="spellEnd"/>
      <w:r w:rsidRPr="00474789">
        <w:t>, JSON i XML.</w:t>
      </w:r>
    </w:p>
    <w:p w14:paraId="0D2C55E6" w14:textId="77777777" w:rsidR="00397EA6" w:rsidRPr="00474789" w:rsidRDefault="00397EA6" w:rsidP="00397EA6">
      <w:pPr>
        <w:pStyle w:val="Akapitzlist"/>
        <w:jc w:val="both"/>
      </w:pPr>
    </w:p>
    <w:p w14:paraId="3CD1E826" w14:textId="77777777" w:rsidR="0096153C" w:rsidRPr="00AF3363" w:rsidRDefault="0096153C" w:rsidP="0096153C">
      <w:pPr>
        <w:pStyle w:val="Nagwek1"/>
        <w:jc w:val="both"/>
        <w:rPr>
          <w:b/>
          <w:color w:val="000000"/>
          <w:sz w:val="28"/>
          <w:szCs w:val="28"/>
        </w:rPr>
      </w:pPr>
      <w:r w:rsidRPr="00AF3363">
        <w:rPr>
          <w:b/>
          <w:color w:val="000000"/>
          <w:sz w:val="28"/>
          <w:szCs w:val="28"/>
        </w:rPr>
        <w:t>Wymagane funkcje dodatkowe</w:t>
      </w:r>
    </w:p>
    <w:p w14:paraId="151D0BC7" w14:textId="6847D746" w:rsidR="004652A6" w:rsidRPr="00474789" w:rsidRDefault="004652A6" w:rsidP="004652A6">
      <w:pPr>
        <w:pStyle w:val="Akapitzlist"/>
        <w:numPr>
          <w:ilvl w:val="0"/>
          <w:numId w:val="73"/>
        </w:numPr>
      </w:pPr>
      <w:r w:rsidRPr="00474789">
        <w:t xml:space="preserve">Kontrola antywirusowa realizowana na systemie podziału obciążenia lub zewnętrznym systemie w oparciu o protokół </w:t>
      </w:r>
      <w:proofErr w:type="spellStart"/>
      <w:r w:rsidRPr="00474789">
        <w:t>icap</w:t>
      </w:r>
      <w:proofErr w:type="spellEnd"/>
      <w:r w:rsidRPr="00474789">
        <w:t xml:space="preserve">. W ramach postępowania muszą zostać dostarczone wszystkie elementy (urządzenia, licencje) niezbędne do uruchomienia tej funkcji. Moduł kontroli antywirusowej musi mieć możliwość współpracy z dedykowaną, komercyjną platformą (sprzętową lub wirtualną) lub usługą w chmurze typu </w:t>
      </w:r>
      <w:proofErr w:type="spellStart"/>
      <w:r w:rsidRPr="00474789">
        <w:t>Sandbox</w:t>
      </w:r>
      <w:proofErr w:type="spellEnd"/>
      <w:r w:rsidRPr="00474789">
        <w:t xml:space="preserve"> w celu rozpoznawania nieznanych dotąd zagrożeń.</w:t>
      </w:r>
    </w:p>
    <w:p w14:paraId="271A8DEB" w14:textId="50272DDD" w:rsidR="004652A6" w:rsidRPr="00474789" w:rsidRDefault="004652A6" w:rsidP="004652A6">
      <w:pPr>
        <w:pStyle w:val="Akapitzlist"/>
        <w:numPr>
          <w:ilvl w:val="0"/>
          <w:numId w:val="73"/>
        </w:numPr>
        <w:jc w:val="both"/>
      </w:pPr>
      <w:r w:rsidRPr="00474789">
        <w:t xml:space="preserve">W ramach postępowania wymaganym jest dostarczenie licencji upoważniającej do współpracy z dedykowaną, komercyjną platformą (sprzętową lub wirtualną) lub usługą w chmurze typu </w:t>
      </w:r>
      <w:proofErr w:type="spellStart"/>
      <w:r w:rsidRPr="00474789">
        <w:t>Sandbox</w:t>
      </w:r>
      <w:proofErr w:type="spellEnd"/>
      <w:r w:rsidRPr="00474789">
        <w:t xml:space="preserve"> w celu rozpoznawania nieznanych dotąd zagrożeń. </w:t>
      </w:r>
    </w:p>
    <w:p w14:paraId="5BC3C27C" w14:textId="0A175A58" w:rsidR="0096153C" w:rsidRPr="00474789" w:rsidRDefault="0096153C" w:rsidP="0096153C">
      <w:pPr>
        <w:pStyle w:val="Akapitzlist"/>
        <w:numPr>
          <w:ilvl w:val="0"/>
          <w:numId w:val="73"/>
        </w:numPr>
        <w:jc w:val="both"/>
      </w:pPr>
      <w:r w:rsidRPr="00474789">
        <w:t xml:space="preserve">Analiza komunikacji HTTP w oparciu o bazy URL, dostarczane przez producenta rozwiązania. </w:t>
      </w:r>
    </w:p>
    <w:p w14:paraId="3B75D170" w14:textId="654DFED0" w:rsidR="00425F65" w:rsidRPr="00474789" w:rsidRDefault="00425F65" w:rsidP="00425F65">
      <w:pPr>
        <w:pStyle w:val="Akapitzlist"/>
        <w:numPr>
          <w:ilvl w:val="0"/>
          <w:numId w:val="73"/>
        </w:numPr>
      </w:pPr>
      <w:r w:rsidRPr="00474789">
        <w:t xml:space="preserve">W ramach filtra www powinny być dostępne kategorie istotne z punktu widzenia bezpieczeństwa, jak: </w:t>
      </w:r>
      <w:proofErr w:type="spellStart"/>
      <w:r w:rsidRPr="00474789">
        <w:t>malware</w:t>
      </w:r>
      <w:proofErr w:type="spellEnd"/>
      <w:r w:rsidRPr="00474789">
        <w:t xml:space="preserve"> (lub inne będące źródłem złośliwego oprogramowania), </w:t>
      </w:r>
      <w:proofErr w:type="spellStart"/>
      <w:r w:rsidRPr="00474789">
        <w:t>phishing</w:t>
      </w:r>
      <w:proofErr w:type="spellEnd"/>
      <w:r w:rsidRPr="00474789">
        <w:t xml:space="preserve">, spam, </w:t>
      </w:r>
      <w:proofErr w:type="spellStart"/>
      <w:r w:rsidRPr="00474789">
        <w:t>Dynamic</w:t>
      </w:r>
      <w:proofErr w:type="spellEnd"/>
      <w:r w:rsidRPr="00474789">
        <w:t xml:space="preserve"> DNS, </w:t>
      </w:r>
      <w:proofErr w:type="spellStart"/>
      <w:r w:rsidRPr="00474789">
        <w:t>proxy</w:t>
      </w:r>
      <w:proofErr w:type="spellEnd"/>
      <w:r w:rsidRPr="00474789">
        <w:t>.</w:t>
      </w:r>
    </w:p>
    <w:p w14:paraId="0008F03C" w14:textId="257D45A0" w:rsidR="0096153C" w:rsidRPr="00474789" w:rsidRDefault="0096153C" w:rsidP="0096153C">
      <w:pPr>
        <w:pStyle w:val="Akapitzlist"/>
        <w:numPr>
          <w:ilvl w:val="0"/>
          <w:numId w:val="73"/>
        </w:numPr>
        <w:jc w:val="both"/>
      </w:pPr>
      <w:r w:rsidRPr="00474789">
        <w:t xml:space="preserve">Uwierzytelnianie użytkowników w oparciu o: lokalną bazę, LDAP, </w:t>
      </w:r>
      <w:r w:rsidR="00115017">
        <w:t xml:space="preserve">NTLM, </w:t>
      </w:r>
      <w:r w:rsidRPr="00474789">
        <w:t xml:space="preserve">RADIUS, </w:t>
      </w:r>
      <w:proofErr w:type="spellStart"/>
      <w:r w:rsidRPr="00474789">
        <w:t>Kerberos</w:t>
      </w:r>
      <w:proofErr w:type="spellEnd"/>
      <w:r w:rsidRPr="00474789">
        <w:t>, SAML 2.0.</w:t>
      </w:r>
    </w:p>
    <w:p w14:paraId="68F6BAD7" w14:textId="77777777" w:rsidR="004652A6" w:rsidRPr="00474789" w:rsidRDefault="004652A6" w:rsidP="004652A6">
      <w:pPr>
        <w:pStyle w:val="Akapitzlist"/>
        <w:numPr>
          <w:ilvl w:val="0"/>
          <w:numId w:val="73"/>
        </w:numPr>
        <w:jc w:val="both"/>
      </w:pPr>
      <w:r w:rsidRPr="00474789">
        <w:t>Ochrona IPS powinna opierać się co najmniej na analizie sygnaturowej oraz na analizie anomalii w protokołach sieciowych.</w:t>
      </w:r>
    </w:p>
    <w:p w14:paraId="2DD97270" w14:textId="77777777" w:rsidR="00425F65" w:rsidRPr="00474789" w:rsidRDefault="00425F65" w:rsidP="00425F65">
      <w:pPr>
        <w:pStyle w:val="Akapitzlist"/>
        <w:numPr>
          <w:ilvl w:val="0"/>
          <w:numId w:val="73"/>
        </w:numPr>
        <w:jc w:val="both"/>
      </w:pPr>
      <w:r w:rsidRPr="00474789">
        <w:t>Baza sygnatur ataków powinna zawierać minimum 5000 wpisów i być aktualizowana automatycznie, zgodnie z harmonogramem definiowanym przez administratora.</w:t>
      </w:r>
    </w:p>
    <w:p w14:paraId="71233E55" w14:textId="0E577E53" w:rsidR="00115017" w:rsidRDefault="00425F65" w:rsidP="00115017">
      <w:pPr>
        <w:pStyle w:val="Akapitzlist"/>
        <w:numPr>
          <w:ilvl w:val="0"/>
          <w:numId w:val="73"/>
        </w:numPr>
      </w:pPr>
      <w:r w:rsidRPr="00474789">
        <w:t xml:space="preserve">Możliwość uruchomienia </w:t>
      </w:r>
      <w:proofErr w:type="spellStart"/>
      <w:r w:rsidRPr="00474789">
        <w:t>ADFSProxy</w:t>
      </w:r>
      <w:proofErr w:type="spellEnd"/>
      <w:r w:rsidRPr="00474789">
        <w:t xml:space="preserve"> oraz stworzenia polityki w celu sprawdzania ruchu do serwerów ADFS, ich ochrony pod kątem </w:t>
      </w:r>
      <w:proofErr w:type="spellStart"/>
      <w:r w:rsidRPr="00474789">
        <w:t>malware</w:t>
      </w:r>
      <w:proofErr w:type="spellEnd"/>
      <w:r w:rsidRPr="00474789">
        <w:t xml:space="preserve">, botów, </w:t>
      </w:r>
      <w:proofErr w:type="spellStart"/>
      <w:r w:rsidRPr="00474789">
        <w:t>exploitów</w:t>
      </w:r>
      <w:proofErr w:type="spellEnd"/>
      <w:r w:rsidRPr="00474789">
        <w:t xml:space="preserve">, oraz ataków </w:t>
      </w:r>
      <w:proofErr w:type="spellStart"/>
      <w:r w:rsidRPr="00474789">
        <w:t>DoS</w:t>
      </w:r>
      <w:proofErr w:type="spellEnd"/>
      <w:r w:rsidRPr="00474789">
        <w:t xml:space="preserve">, APT i zero </w:t>
      </w:r>
      <w:proofErr w:type="spellStart"/>
      <w:r w:rsidRPr="00474789">
        <w:t>day</w:t>
      </w:r>
      <w:proofErr w:type="spellEnd"/>
    </w:p>
    <w:p w14:paraId="4D960042" w14:textId="51E4E410" w:rsidR="00115017" w:rsidRDefault="00115017" w:rsidP="00115017">
      <w:pPr>
        <w:pStyle w:val="Akapitzlist"/>
        <w:numPr>
          <w:ilvl w:val="0"/>
          <w:numId w:val="73"/>
        </w:numPr>
      </w:pPr>
      <w:r>
        <w:t xml:space="preserve">Specjalny </w:t>
      </w:r>
      <w:proofErr w:type="spellStart"/>
      <w:r>
        <w:t>connector</w:t>
      </w:r>
      <w:proofErr w:type="spellEnd"/>
      <w:r>
        <w:t xml:space="preserve"> dla rozwiązania </w:t>
      </w:r>
      <w:proofErr w:type="spellStart"/>
      <w:r>
        <w:t>Kubernetes</w:t>
      </w:r>
      <w:proofErr w:type="spellEnd"/>
      <w:r>
        <w:t xml:space="preserve"> powalający synchronizować obiekty (service, </w:t>
      </w:r>
      <w:proofErr w:type="spellStart"/>
      <w:r>
        <w:t>nod</w:t>
      </w:r>
      <w:proofErr w:type="spellEnd"/>
      <w:r>
        <w:t xml:space="preserve">, pod) i aktualizować je automatycznie </w:t>
      </w:r>
    </w:p>
    <w:p w14:paraId="06E7305C" w14:textId="7900AC65" w:rsidR="00115017" w:rsidRDefault="00115017" w:rsidP="00115017">
      <w:pPr>
        <w:pStyle w:val="Akapitzlist"/>
        <w:numPr>
          <w:ilvl w:val="0"/>
          <w:numId w:val="73"/>
        </w:numPr>
      </w:pPr>
      <w:r>
        <w:t xml:space="preserve">Możliwość wykorzystania </w:t>
      </w:r>
      <w:proofErr w:type="spellStart"/>
      <w:r>
        <w:t>tokenów</w:t>
      </w:r>
      <w:proofErr w:type="spellEnd"/>
      <w:r>
        <w:t xml:space="preserve"> do zapewnienia bezpiecznego logowania do systemu</w:t>
      </w:r>
    </w:p>
    <w:p w14:paraId="29E29980" w14:textId="3F92A196" w:rsidR="00CD68DB" w:rsidRPr="00474789" w:rsidRDefault="00CD68DB" w:rsidP="00115017">
      <w:pPr>
        <w:pStyle w:val="Akapitzlist"/>
        <w:numPr>
          <w:ilvl w:val="0"/>
          <w:numId w:val="73"/>
        </w:numPr>
      </w:pPr>
      <w:r>
        <w:t>Możliwość przełączenia systemu w tryb inspekcji SSL, z możliwością uruchomienia kategoryzacji filtrowanych stron internetowych</w:t>
      </w:r>
    </w:p>
    <w:p w14:paraId="71F4D176" w14:textId="77777777" w:rsidR="0096153C" w:rsidRPr="00AF3363" w:rsidRDefault="0096153C" w:rsidP="0096153C">
      <w:pPr>
        <w:pStyle w:val="Nagwek1"/>
        <w:jc w:val="both"/>
        <w:rPr>
          <w:b/>
          <w:color w:val="000000"/>
          <w:sz w:val="28"/>
          <w:szCs w:val="28"/>
        </w:rPr>
      </w:pPr>
      <w:r w:rsidRPr="00AF3363">
        <w:rPr>
          <w:b/>
          <w:color w:val="000000"/>
          <w:sz w:val="28"/>
          <w:szCs w:val="28"/>
        </w:rPr>
        <w:lastRenderedPageBreak/>
        <w:t>Zarządzanie</w:t>
      </w:r>
    </w:p>
    <w:p w14:paraId="58148764" w14:textId="77777777" w:rsidR="0096153C" w:rsidRPr="00474789" w:rsidRDefault="0096153C" w:rsidP="0096153C">
      <w:pPr>
        <w:pStyle w:val="Akapitzlist"/>
        <w:numPr>
          <w:ilvl w:val="0"/>
          <w:numId w:val="74"/>
        </w:numPr>
        <w:jc w:val="both"/>
      </w:pPr>
      <w:r>
        <w:t xml:space="preserve">Dostarczony system musi </w:t>
      </w:r>
      <w:r w:rsidRPr="009E519E">
        <w:t>umożliwiać</w:t>
      </w:r>
      <w:r>
        <w:t xml:space="preserve"> lokalne zarządzanie z wykorzystaniem protokołów HTTPS, SSH, </w:t>
      </w:r>
      <w:r w:rsidRPr="00474789">
        <w:t>SNMP v1, v2c, v3.</w:t>
      </w:r>
    </w:p>
    <w:p w14:paraId="269AE19E" w14:textId="77777777" w:rsidR="0096153C" w:rsidRDefault="0096153C" w:rsidP="0096153C">
      <w:pPr>
        <w:pStyle w:val="Akapitzlist"/>
        <w:numPr>
          <w:ilvl w:val="0"/>
          <w:numId w:val="74"/>
        </w:numPr>
        <w:jc w:val="both"/>
      </w:pPr>
      <w:r>
        <w:t>Musi dostarczać w GUI informacji o zalogowanych administratorach.</w:t>
      </w:r>
    </w:p>
    <w:p w14:paraId="696791FA" w14:textId="77777777" w:rsidR="0096153C" w:rsidRDefault="0096153C" w:rsidP="0096153C">
      <w:pPr>
        <w:pStyle w:val="Akapitzlist"/>
        <w:numPr>
          <w:ilvl w:val="0"/>
          <w:numId w:val="74"/>
        </w:numPr>
        <w:jc w:val="both"/>
      </w:pPr>
      <w:r>
        <w:t>Możliwość aktualizacji oprogramowania, backupu i odtwarzania konfiguracji z poziomu GUI.</w:t>
      </w:r>
    </w:p>
    <w:p w14:paraId="45581AA8" w14:textId="77777777" w:rsidR="0096153C" w:rsidRDefault="0096153C" w:rsidP="0096153C">
      <w:pPr>
        <w:pStyle w:val="Akapitzlist"/>
        <w:numPr>
          <w:ilvl w:val="0"/>
          <w:numId w:val="74"/>
        </w:numPr>
        <w:jc w:val="both"/>
      </w:pPr>
      <w:r>
        <w:t>Wsparcie dla REST API do integracji z innymi produktami.</w:t>
      </w:r>
    </w:p>
    <w:p w14:paraId="60037C04" w14:textId="7005A084" w:rsidR="0096153C" w:rsidRDefault="0096153C" w:rsidP="0096153C">
      <w:pPr>
        <w:pStyle w:val="Akapitzlist"/>
        <w:numPr>
          <w:ilvl w:val="0"/>
          <w:numId w:val="74"/>
        </w:numPr>
        <w:jc w:val="both"/>
      </w:pPr>
      <w:r>
        <w:t xml:space="preserve">Wbudowane narządzie pozwalające na podgląd komunikacji sieciowej, </w:t>
      </w:r>
      <w:r w:rsidRPr="00474789">
        <w:t xml:space="preserve">np. </w:t>
      </w:r>
      <w:proofErr w:type="spellStart"/>
      <w:r w:rsidR="009E519E" w:rsidRPr="00474789">
        <w:t>Packet</w:t>
      </w:r>
      <w:proofErr w:type="spellEnd"/>
      <w:r w:rsidR="009E519E" w:rsidRPr="00474789">
        <w:t xml:space="preserve"> </w:t>
      </w:r>
      <w:proofErr w:type="spellStart"/>
      <w:r w:rsidR="009E519E" w:rsidRPr="00474789">
        <w:t>Capture</w:t>
      </w:r>
      <w:proofErr w:type="spellEnd"/>
      <w:r w:rsidRPr="00474789">
        <w:t>.</w:t>
      </w:r>
    </w:p>
    <w:p w14:paraId="00B98F42" w14:textId="77777777" w:rsidR="00426F95" w:rsidRDefault="0096153C" w:rsidP="00426F95">
      <w:pPr>
        <w:pStyle w:val="Akapitzlist"/>
        <w:numPr>
          <w:ilvl w:val="0"/>
          <w:numId w:val="74"/>
        </w:numPr>
        <w:jc w:val="both"/>
      </w:pPr>
      <w:r>
        <w:t>System musi posiadać co najmniej dwie partycje, na których przechowywane jest oprogramowania i konfiguracja.</w:t>
      </w:r>
    </w:p>
    <w:p w14:paraId="69B9765F" w14:textId="77777777" w:rsidR="0096153C" w:rsidRPr="00AF3363" w:rsidRDefault="0096153C" w:rsidP="0096153C">
      <w:pPr>
        <w:pStyle w:val="Nagwek1"/>
        <w:jc w:val="both"/>
        <w:rPr>
          <w:b/>
          <w:color w:val="000000"/>
          <w:sz w:val="28"/>
          <w:szCs w:val="28"/>
        </w:rPr>
      </w:pPr>
      <w:r w:rsidRPr="00AF3363">
        <w:rPr>
          <w:b/>
          <w:color w:val="000000"/>
          <w:sz w:val="28"/>
          <w:szCs w:val="28"/>
        </w:rPr>
        <w:t>Logowanie i Raportowanie</w:t>
      </w:r>
    </w:p>
    <w:p w14:paraId="0AFEF87A" w14:textId="77777777" w:rsidR="0096153C" w:rsidRDefault="0096153C" w:rsidP="0096153C">
      <w:pPr>
        <w:pStyle w:val="Akapitzlist"/>
        <w:numPr>
          <w:ilvl w:val="0"/>
          <w:numId w:val="75"/>
        </w:numPr>
        <w:jc w:val="both"/>
      </w:pPr>
      <w:r>
        <w:t xml:space="preserve">System musi zapewniać lokalne logowanie oraz raportowanie.   </w:t>
      </w:r>
    </w:p>
    <w:p w14:paraId="728F16B7" w14:textId="77777777" w:rsidR="0096153C" w:rsidRDefault="0096153C" w:rsidP="0096153C">
      <w:pPr>
        <w:pStyle w:val="Akapitzlist"/>
        <w:numPr>
          <w:ilvl w:val="0"/>
          <w:numId w:val="75"/>
        </w:numPr>
        <w:jc w:val="both"/>
      </w:pPr>
      <w:r>
        <w:t xml:space="preserve">Możliwość logowania do wielu zewnętrznych serwerów </w:t>
      </w:r>
      <w:proofErr w:type="spellStart"/>
      <w:r>
        <w:t>syslog</w:t>
      </w:r>
      <w:proofErr w:type="spellEnd"/>
      <w:r>
        <w:t xml:space="preserve"> z możliwością określenia </w:t>
      </w:r>
      <w:proofErr w:type="spellStart"/>
      <w:r>
        <w:t>facility</w:t>
      </w:r>
      <w:proofErr w:type="spellEnd"/>
      <w:r>
        <w:t>.</w:t>
      </w:r>
    </w:p>
    <w:p w14:paraId="766765BC" w14:textId="77777777" w:rsidR="0096153C" w:rsidRDefault="0096153C" w:rsidP="0096153C">
      <w:pPr>
        <w:pStyle w:val="Akapitzlist"/>
        <w:numPr>
          <w:ilvl w:val="0"/>
          <w:numId w:val="75"/>
        </w:numPr>
        <w:jc w:val="both"/>
      </w:pPr>
      <w:r>
        <w:t>Obsługa powiadomień o zdarzeniach systemowych mailem.</w:t>
      </w:r>
    </w:p>
    <w:p w14:paraId="77B6D5DA" w14:textId="3C4526BF" w:rsidR="0096153C" w:rsidRDefault="0096153C" w:rsidP="0096153C">
      <w:pPr>
        <w:pStyle w:val="Akapitzlist"/>
        <w:numPr>
          <w:ilvl w:val="0"/>
          <w:numId w:val="75"/>
        </w:numPr>
        <w:jc w:val="both"/>
      </w:pPr>
      <w:r>
        <w:t>Powiadomienia o zdarzeniach systemowych za pośrednictwem trapów SNMP, w tym co najmniej zużycie: CPU, RAM, Dysku.</w:t>
      </w:r>
    </w:p>
    <w:p w14:paraId="43EC413B" w14:textId="2FE64486" w:rsidR="00115017" w:rsidRDefault="00115017" w:rsidP="0096153C">
      <w:pPr>
        <w:pStyle w:val="Akapitzlist"/>
        <w:numPr>
          <w:ilvl w:val="0"/>
          <w:numId w:val="75"/>
        </w:numPr>
        <w:jc w:val="both"/>
      </w:pPr>
      <w:r>
        <w:t xml:space="preserve">Integracja ze </w:t>
      </w:r>
      <w:proofErr w:type="spellStart"/>
      <w:r>
        <w:t>Splunk</w:t>
      </w:r>
      <w:proofErr w:type="spellEnd"/>
    </w:p>
    <w:p w14:paraId="3C371670" w14:textId="77777777" w:rsidR="0096153C" w:rsidRPr="00AF3363" w:rsidRDefault="0096153C" w:rsidP="0096153C">
      <w:pPr>
        <w:pStyle w:val="Nagwek1"/>
        <w:jc w:val="both"/>
        <w:rPr>
          <w:b/>
          <w:color w:val="000000"/>
          <w:sz w:val="28"/>
          <w:szCs w:val="28"/>
        </w:rPr>
      </w:pPr>
      <w:r w:rsidRPr="00AF3363">
        <w:rPr>
          <w:b/>
          <w:color w:val="000000"/>
          <w:sz w:val="28"/>
          <w:szCs w:val="28"/>
        </w:rPr>
        <w:t>Sygnatury, subskrypcje</w:t>
      </w:r>
    </w:p>
    <w:p w14:paraId="2864A579" w14:textId="77777777" w:rsidR="0096153C" w:rsidRDefault="0096153C" w:rsidP="0096153C">
      <w:pPr>
        <w:pStyle w:val="Akapitzlist"/>
        <w:numPr>
          <w:ilvl w:val="0"/>
          <w:numId w:val="76"/>
        </w:numPr>
        <w:jc w:val="both"/>
      </w:pPr>
      <w:r>
        <w:t>Bazy sygnatur wykorzystywane przez funkcje ochronne powinny być systematycznie aktualizowane zgodnie ze zdefiniowanych harmonogramem.</w:t>
      </w:r>
    </w:p>
    <w:p w14:paraId="382CE42E" w14:textId="77777777" w:rsidR="0096153C" w:rsidRDefault="0096153C" w:rsidP="0096153C">
      <w:pPr>
        <w:pStyle w:val="Akapitzlist"/>
        <w:numPr>
          <w:ilvl w:val="0"/>
          <w:numId w:val="76"/>
        </w:numPr>
        <w:jc w:val="both"/>
      </w:pPr>
      <w:r>
        <w:t>W ramach postępowania powinny zostać dostarczone licencje upoważniające do korzystania z aktualnych baz funkcji ochronnych i serwisów. Powinny one obejmować:</w:t>
      </w:r>
    </w:p>
    <w:p w14:paraId="1A0C450F" w14:textId="77777777" w:rsidR="000C2248" w:rsidRDefault="0096153C" w:rsidP="0096153C">
      <w:pPr>
        <w:pStyle w:val="Akapitzlist"/>
        <w:numPr>
          <w:ilvl w:val="0"/>
          <w:numId w:val="78"/>
        </w:numPr>
        <w:ind w:left="1068"/>
        <w:jc w:val="both"/>
      </w:pPr>
      <w:r>
        <w:t xml:space="preserve">Sygnatury ochrony dla aplikacji www na okres </w:t>
      </w:r>
      <w:r w:rsidR="000C2248">
        <w:t>36</w:t>
      </w:r>
      <w:r>
        <w:t xml:space="preserve"> miesięcy. </w:t>
      </w:r>
    </w:p>
    <w:p w14:paraId="4D624329" w14:textId="77777777" w:rsidR="000C2248" w:rsidRDefault="0096153C" w:rsidP="0096153C">
      <w:pPr>
        <w:pStyle w:val="Akapitzlist"/>
        <w:numPr>
          <w:ilvl w:val="0"/>
          <w:numId w:val="79"/>
        </w:numPr>
        <w:ind w:left="1068"/>
        <w:jc w:val="both"/>
      </w:pPr>
      <w:r>
        <w:t xml:space="preserve">Bazy </w:t>
      </w:r>
      <w:proofErr w:type="spellStart"/>
      <w:r>
        <w:t>reputacyjne</w:t>
      </w:r>
      <w:proofErr w:type="spellEnd"/>
      <w:r>
        <w:t xml:space="preserve"> adresów IP na okres </w:t>
      </w:r>
      <w:r w:rsidR="000C2248">
        <w:t>36</w:t>
      </w:r>
      <w:r>
        <w:t xml:space="preserve"> miesięcy. </w:t>
      </w:r>
    </w:p>
    <w:p w14:paraId="3586F5D0" w14:textId="77777777" w:rsidR="0096153C" w:rsidRPr="00AF3363" w:rsidRDefault="0096153C" w:rsidP="0096153C">
      <w:pPr>
        <w:pStyle w:val="Nagwek1"/>
        <w:jc w:val="both"/>
        <w:rPr>
          <w:b/>
          <w:color w:val="000000"/>
          <w:sz w:val="28"/>
          <w:szCs w:val="28"/>
        </w:rPr>
      </w:pPr>
      <w:r w:rsidRPr="00AF3363">
        <w:rPr>
          <w:b/>
          <w:color w:val="000000"/>
          <w:sz w:val="28"/>
          <w:szCs w:val="28"/>
        </w:rPr>
        <w:t>Gwarancja oraz wsparcie</w:t>
      </w:r>
    </w:p>
    <w:p w14:paraId="2CA7DFFC" w14:textId="050208A5" w:rsidR="0096153C" w:rsidRPr="000C2248" w:rsidRDefault="0096153C" w:rsidP="0096153C">
      <w:pPr>
        <w:pStyle w:val="Akapitzlist"/>
        <w:numPr>
          <w:ilvl w:val="0"/>
          <w:numId w:val="80"/>
        </w:numPr>
        <w:jc w:val="both"/>
      </w:pPr>
      <w:r>
        <w:t xml:space="preserve">System musi być objęty serwisem gwarancyjnym producenta przez okres </w:t>
      </w:r>
      <w:r w:rsidR="000C2248">
        <w:t>36</w:t>
      </w:r>
      <w:r>
        <w:t xml:space="preserve"> miesięcy, polegającym na naprawie lub wymianie urządzenia w przypadku jego wadliwości. W ramach tego serwisu producent musi zapewniać również dostęp do aktualizacji </w:t>
      </w:r>
      <w:r w:rsidRPr="000C2248">
        <w:t>oprogramowania oraz wsparcie techniczne w trybie 24x7.</w:t>
      </w:r>
    </w:p>
    <w:p w14:paraId="7652FB99" w14:textId="3A125006" w:rsidR="0096153C" w:rsidRDefault="0096153C" w:rsidP="0096153C">
      <w:pPr>
        <w:pStyle w:val="Akapitzlist"/>
        <w:numPr>
          <w:ilvl w:val="0"/>
          <w:numId w:val="82"/>
        </w:numPr>
        <w:ind w:left="1068"/>
        <w:jc w:val="both"/>
      </w:pPr>
      <w:r>
        <w:t>i numer infolinii telefonicznej).</w:t>
      </w:r>
    </w:p>
    <w:p w14:paraId="688B1391" w14:textId="77777777" w:rsidR="0096153C" w:rsidRDefault="0096153C" w:rsidP="0096153C">
      <w:pPr>
        <w:pStyle w:val="Akapitzlist"/>
        <w:numPr>
          <w:ilvl w:val="0"/>
          <w:numId w:val="83"/>
        </w:numPr>
        <w:ind w:left="1068"/>
        <w:jc w:val="both"/>
      </w:pPr>
      <w:r>
        <w:t>Certyfikat ISO 9001 podmiotu serwisującego.</w:t>
      </w:r>
    </w:p>
    <w:p w14:paraId="18D43369" w14:textId="77777777" w:rsidR="006C6204" w:rsidRPr="0096153C" w:rsidRDefault="006C6204" w:rsidP="00474789">
      <w:pPr>
        <w:pStyle w:val="Akapitzlist"/>
        <w:jc w:val="both"/>
      </w:pPr>
    </w:p>
    <w:sectPr w:rsidR="006C6204" w:rsidRPr="00961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4A83"/>
    <w:multiLevelType w:val="singleLevel"/>
    <w:tmpl w:val="0415000F"/>
    <w:lvl w:ilvl="0">
      <w:start w:val="1"/>
      <w:numFmt w:val="decimal"/>
      <w:lvlText w:val="%1."/>
      <w:lvlJc w:val="left"/>
      <w:pPr>
        <w:ind w:left="720" w:hanging="360"/>
      </w:pPr>
    </w:lvl>
  </w:abstractNum>
  <w:abstractNum w:abstractNumId="1" w15:restartNumberingAfterBreak="0">
    <w:nsid w:val="02971733"/>
    <w:multiLevelType w:val="hybridMultilevel"/>
    <w:tmpl w:val="14205A86"/>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70DA7"/>
    <w:multiLevelType w:val="singleLevel"/>
    <w:tmpl w:val="04150001"/>
    <w:lvl w:ilvl="0">
      <w:start w:val="1"/>
      <w:numFmt w:val="bullet"/>
      <w:lvlText w:val=""/>
      <w:lvlJc w:val="left"/>
      <w:pPr>
        <w:ind w:left="720" w:hanging="360"/>
      </w:pPr>
      <w:rPr>
        <w:rFonts w:ascii="Symbol" w:hAnsi="Symbol" w:hint="default"/>
      </w:rPr>
    </w:lvl>
  </w:abstractNum>
  <w:abstractNum w:abstractNumId="3" w15:restartNumberingAfterBreak="0">
    <w:nsid w:val="04B4100B"/>
    <w:multiLevelType w:val="singleLevel"/>
    <w:tmpl w:val="04150001"/>
    <w:lvl w:ilvl="0">
      <w:start w:val="1"/>
      <w:numFmt w:val="bullet"/>
      <w:lvlText w:val=""/>
      <w:lvlJc w:val="left"/>
      <w:pPr>
        <w:ind w:left="720" w:hanging="360"/>
      </w:pPr>
      <w:rPr>
        <w:rFonts w:ascii="Symbol" w:hAnsi="Symbol" w:hint="default"/>
      </w:rPr>
    </w:lvl>
  </w:abstractNum>
  <w:abstractNum w:abstractNumId="4" w15:restartNumberingAfterBreak="0">
    <w:nsid w:val="05350456"/>
    <w:multiLevelType w:val="singleLevel"/>
    <w:tmpl w:val="04150001"/>
    <w:lvl w:ilvl="0">
      <w:start w:val="1"/>
      <w:numFmt w:val="bullet"/>
      <w:lvlText w:val=""/>
      <w:lvlJc w:val="left"/>
      <w:pPr>
        <w:ind w:left="720" w:hanging="360"/>
      </w:pPr>
      <w:rPr>
        <w:rFonts w:ascii="Symbol" w:hAnsi="Symbol" w:hint="default"/>
      </w:rPr>
    </w:lvl>
  </w:abstractNum>
  <w:abstractNum w:abstractNumId="5" w15:restartNumberingAfterBreak="0">
    <w:nsid w:val="079A3F2F"/>
    <w:multiLevelType w:val="singleLevel"/>
    <w:tmpl w:val="04150001"/>
    <w:lvl w:ilvl="0">
      <w:start w:val="1"/>
      <w:numFmt w:val="bullet"/>
      <w:lvlText w:val=""/>
      <w:lvlJc w:val="left"/>
      <w:pPr>
        <w:ind w:left="720" w:hanging="360"/>
      </w:pPr>
      <w:rPr>
        <w:rFonts w:ascii="Symbol" w:hAnsi="Symbol" w:hint="default"/>
      </w:rPr>
    </w:lvl>
  </w:abstractNum>
  <w:abstractNum w:abstractNumId="6" w15:restartNumberingAfterBreak="0">
    <w:nsid w:val="08305799"/>
    <w:multiLevelType w:val="singleLevel"/>
    <w:tmpl w:val="04150001"/>
    <w:lvl w:ilvl="0">
      <w:start w:val="1"/>
      <w:numFmt w:val="bullet"/>
      <w:lvlText w:val=""/>
      <w:lvlJc w:val="left"/>
      <w:pPr>
        <w:ind w:left="720" w:hanging="360"/>
      </w:pPr>
      <w:rPr>
        <w:rFonts w:ascii="Symbol" w:hAnsi="Symbol" w:hint="default"/>
      </w:rPr>
    </w:lvl>
  </w:abstractNum>
  <w:abstractNum w:abstractNumId="7" w15:restartNumberingAfterBreak="0">
    <w:nsid w:val="09984088"/>
    <w:multiLevelType w:val="singleLevel"/>
    <w:tmpl w:val="04150001"/>
    <w:lvl w:ilvl="0">
      <w:start w:val="1"/>
      <w:numFmt w:val="bullet"/>
      <w:lvlText w:val=""/>
      <w:lvlJc w:val="left"/>
      <w:pPr>
        <w:ind w:left="720" w:hanging="360"/>
      </w:pPr>
      <w:rPr>
        <w:rFonts w:ascii="Symbol" w:hAnsi="Symbol" w:hint="default"/>
      </w:rPr>
    </w:lvl>
  </w:abstractNum>
  <w:abstractNum w:abstractNumId="8" w15:restartNumberingAfterBreak="0">
    <w:nsid w:val="0B7959CA"/>
    <w:multiLevelType w:val="singleLevel"/>
    <w:tmpl w:val="04150001"/>
    <w:lvl w:ilvl="0">
      <w:start w:val="1"/>
      <w:numFmt w:val="bullet"/>
      <w:lvlText w:val=""/>
      <w:lvlJc w:val="left"/>
      <w:pPr>
        <w:ind w:left="720" w:hanging="360"/>
      </w:pPr>
      <w:rPr>
        <w:rFonts w:ascii="Symbol" w:hAnsi="Symbol" w:hint="default"/>
      </w:rPr>
    </w:lvl>
  </w:abstractNum>
  <w:abstractNum w:abstractNumId="9" w15:restartNumberingAfterBreak="0">
    <w:nsid w:val="0D9256FD"/>
    <w:multiLevelType w:val="singleLevel"/>
    <w:tmpl w:val="04150001"/>
    <w:lvl w:ilvl="0">
      <w:start w:val="1"/>
      <w:numFmt w:val="bullet"/>
      <w:lvlText w:val=""/>
      <w:lvlJc w:val="left"/>
      <w:pPr>
        <w:ind w:left="720" w:hanging="360"/>
      </w:pPr>
      <w:rPr>
        <w:rFonts w:ascii="Symbol" w:hAnsi="Symbol" w:hint="default"/>
      </w:rPr>
    </w:lvl>
  </w:abstractNum>
  <w:abstractNum w:abstractNumId="10" w15:restartNumberingAfterBreak="0">
    <w:nsid w:val="0E911544"/>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122964A9"/>
    <w:multiLevelType w:val="singleLevel"/>
    <w:tmpl w:val="0415000F"/>
    <w:lvl w:ilvl="0">
      <w:start w:val="1"/>
      <w:numFmt w:val="decimal"/>
      <w:lvlText w:val="%1."/>
      <w:lvlJc w:val="left"/>
      <w:pPr>
        <w:ind w:left="720" w:hanging="360"/>
      </w:pPr>
    </w:lvl>
  </w:abstractNum>
  <w:abstractNum w:abstractNumId="12" w15:restartNumberingAfterBreak="0">
    <w:nsid w:val="132D4953"/>
    <w:multiLevelType w:val="singleLevel"/>
    <w:tmpl w:val="04150001"/>
    <w:lvl w:ilvl="0">
      <w:start w:val="1"/>
      <w:numFmt w:val="bullet"/>
      <w:lvlText w:val=""/>
      <w:lvlJc w:val="left"/>
      <w:pPr>
        <w:ind w:left="720" w:hanging="360"/>
      </w:pPr>
      <w:rPr>
        <w:rFonts w:ascii="Symbol" w:hAnsi="Symbol" w:hint="default"/>
      </w:rPr>
    </w:lvl>
  </w:abstractNum>
  <w:abstractNum w:abstractNumId="13" w15:restartNumberingAfterBreak="0">
    <w:nsid w:val="14A1113E"/>
    <w:multiLevelType w:val="singleLevel"/>
    <w:tmpl w:val="0415000F"/>
    <w:lvl w:ilvl="0">
      <w:start w:val="1"/>
      <w:numFmt w:val="decimal"/>
      <w:lvlText w:val="%1."/>
      <w:lvlJc w:val="left"/>
      <w:pPr>
        <w:ind w:left="720" w:hanging="360"/>
      </w:pPr>
    </w:lvl>
  </w:abstractNum>
  <w:abstractNum w:abstractNumId="14" w15:restartNumberingAfterBreak="0">
    <w:nsid w:val="15312EF1"/>
    <w:multiLevelType w:val="singleLevel"/>
    <w:tmpl w:val="04150001"/>
    <w:lvl w:ilvl="0">
      <w:start w:val="1"/>
      <w:numFmt w:val="bullet"/>
      <w:lvlText w:val=""/>
      <w:lvlJc w:val="left"/>
      <w:pPr>
        <w:ind w:left="720" w:hanging="360"/>
      </w:pPr>
      <w:rPr>
        <w:rFonts w:ascii="Symbol" w:hAnsi="Symbol" w:hint="default"/>
      </w:rPr>
    </w:lvl>
  </w:abstractNum>
  <w:abstractNum w:abstractNumId="15" w15:restartNumberingAfterBreak="0">
    <w:nsid w:val="175E228E"/>
    <w:multiLevelType w:val="singleLevel"/>
    <w:tmpl w:val="04150001"/>
    <w:lvl w:ilvl="0">
      <w:start w:val="1"/>
      <w:numFmt w:val="bullet"/>
      <w:lvlText w:val=""/>
      <w:lvlJc w:val="left"/>
      <w:pPr>
        <w:ind w:left="720" w:hanging="360"/>
      </w:pPr>
      <w:rPr>
        <w:rFonts w:ascii="Symbol" w:hAnsi="Symbol" w:hint="default"/>
      </w:rPr>
    </w:lvl>
  </w:abstractNum>
  <w:abstractNum w:abstractNumId="16" w15:restartNumberingAfterBreak="0">
    <w:nsid w:val="1A195879"/>
    <w:multiLevelType w:val="singleLevel"/>
    <w:tmpl w:val="04150001"/>
    <w:lvl w:ilvl="0">
      <w:start w:val="1"/>
      <w:numFmt w:val="bullet"/>
      <w:lvlText w:val=""/>
      <w:lvlJc w:val="left"/>
      <w:pPr>
        <w:ind w:left="720" w:hanging="360"/>
      </w:pPr>
      <w:rPr>
        <w:rFonts w:ascii="Symbol" w:hAnsi="Symbol" w:hint="default"/>
      </w:rPr>
    </w:lvl>
  </w:abstractNum>
  <w:abstractNum w:abstractNumId="17" w15:restartNumberingAfterBreak="0">
    <w:nsid w:val="1A991310"/>
    <w:multiLevelType w:val="singleLevel"/>
    <w:tmpl w:val="04150001"/>
    <w:lvl w:ilvl="0">
      <w:start w:val="1"/>
      <w:numFmt w:val="bullet"/>
      <w:lvlText w:val=""/>
      <w:lvlJc w:val="left"/>
      <w:pPr>
        <w:ind w:left="720" w:hanging="360"/>
      </w:pPr>
      <w:rPr>
        <w:rFonts w:ascii="Symbol" w:hAnsi="Symbol" w:hint="default"/>
      </w:rPr>
    </w:lvl>
  </w:abstractNum>
  <w:abstractNum w:abstractNumId="18" w15:restartNumberingAfterBreak="0">
    <w:nsid w:val="1D447335"/>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1E19587A"/>
    <w:multiLevelType w:val="singleLevel"/>
    <w:tmpl w:val="04150001"/>
    <w:lvl w:ilvl="0">
      <w:start w:val="1"/>
      <w:numFmt w:val="bullet"/>
      <w:lvlText w:val=""/>
      <w:lvlJc w:val="left"/>
      <w:pPr>
        <w:ind w:left="720" w:hanging="360"/>
      </w:pPr>
      <w:rPr>
        <w:rFonts w:ascii="Symbol" w:hAnsi="Symbol" w:hint="default"/>
      </w:rPr>
    </w:lvl>
  </w:abstractNum>
  <w:abstractNum w:abstractNumId="20" w15:restartNumberingAfterBreak="0">
    <w:nsid w:val="1E72306D"/>
    <w:multiLevelType w:val="singleLevel"/>
    <w:tmpl w:val="04150001"/>
    <w:lvl w:ilvl="0">
      <w:start w:val="1"/>
      <w:numFmt w:val="bullet"/>
      <w:lvlText w:val=""/>
      <w:lvlJc w:val="left"/>
      <w:pPr>
        <w:ind w:left="720" w:hanging="360"/>
      </w:pPr>
      <w:rPr>
        <w:rFonts w:ascii="Symbol" w:hAnsi="Symbol" w:hint="default"/>
      </w:rPr>
    </w:lvl>
  </w:abstractNum>
  <w:abstractNum w:abstractNumId="21" w15:restartNumberingAfterBreak="0">
    <w:nsid w:val="1EE30F88"/>
    <w:multiLevelType w:val="singleLevel"/>
    <w:tmpl w:val="04150001"/>
    <w:lvl w:ilvl="0">
      <w:start w:val="1"/>
      <w:numFmt w:val="bullet"/>
      <w:lvlText w:val=""/>
      <w:lvlJc w:val="left"/>
      <w:pPr>
        <w:ind w:left="720" w:hanging="360"/>
      </w:pPr>
      <w:rPr>
        <w:rFonts w:ascii="Symbol" w:hAnsi="Symbol" w:hint="default"/>
      </w:rPr>
    </w:lvl>
  </w:abstractNum>
  <w:abstractNum w:abstractNumId="22" w15:restartNumberingAfterBreak="0">
    <w:nsid w:val="1FB0677D"/>
    <w:multiLevelType w:val="singleLevel"/>
    <w:tmpl w:val="04150001"/>
    <w:lvl w:ilvl="0">
      <w:start w:val="1"/>
      <w:numFmt w:val="bullet"/>
      <w:lvlText w:val=""/>
      <w:lvlJc w:val="left"/>
      <w:pPr>
        <w:ind w:left="720" w:hanging="360"/>
      </w:pPr>
      <w:rPr>
        <w:rFonts w:ascii="Symbol" w:hAnsi="Symbol" w:hint="default"/>
      </w:rPr>
    </w:lvl>
  </w:abstractNum>
  <w:abstractNum w:abstractNumId="23" w15:restartNumberingAfterBreak="0">
    <w:nsid w:val="224D0A16"/>
    <w:multiLevelType w:val="singleLevel"/>
    <w:tmpl w:val="04150001"/>
    <w:lvl w:ilvl="0">
      <w:start w:val="1"/>
      <w:numFmt w:val="bullet"/>
      <w:lvlText w:val=""/>
      <w:lvlJc w:val="left"/>
      <w:pPr>
        <w:ind w:left="720" w:hanging="360"/>
      </w:pPr>
      <w:rPr>
        <w:rFonts w:ascii="Symbol" w:hAnsi="Symbol" w:hint="default"/>
      </w:rPr>
    </w:lvl>
  </w:abstractNum>
  <w:abstractNum w:abstractNumId="24" w15:restartNumberingAfterBreak="0">
    <w:nsid w:val="229B3F38"/>
    <w:multiLevelType w:val="singleLevel"/>
    <w:tmpl w:val="04150001"/>
    <w:lvl w:ilvl="0">
      <w:start w:val="1"/>
      <w:numFmt w:val="bullet"/>
      <w:lvlText w:val=""/>
      <w:lvlJc w:val="left"/>
      <w:pPr>
        <w:ind w:left="720" w:hanging="360"/>
      </w:pPr>
      <w:rPr>
        <w:rFonts w:ascii="Symbol" w:hAnsi="Symbol" w:hint="default"/>
      </w:rPr>
    </w:lvl>
  </w:abstractNum>
  <w:abstractNum w:abstractNumId="25" w15:restartNumberingAfterBreak="0">
    <w:nsid w:val="233434E7"/>
    <w:multiLevelType w:val="singleLevel"/>
    <w:tmpl w:val="04150001"/>
    <w:lvl w:ilvl="0">
      <w:start w:val="1"/>
      <w:numFmt w:val="bullet"/>
      <w:lvlText w:val=""/>
      <w:lvlJc w:val="left"/>
      <w:pPr>
        <w:ind w:left="720" w:hanging="360"/>
      </w:pPr>
      <w:rPr>
        <w:rFonts w:ascii="Symbol" w:hAnsi="Symbol" w:hint="default"/>
      </w:rPr>
    </w:lvl>
  </w:abstractNum>
  <w:abstractNum w:abstractNumId="26" w15:restartNumberingAfterBreak="0">
    <w:nsid w:val="24CF4A07"/>
    <w:multiLevelType w:val="singleLevel"/>
    <w:tmpl w:val="04150001"/>
    <w:lvl w:ilvl="0">
      <w:start w:val="1"/>
      <w:numFmt w:val="bullet"/>
      <w:lvlText w:val=""/>
      <w:lvlJc w:val="left"/>
      <w:pPr>
        <w:ind w:left="720" w:hanging="360"/>
      </w:pPr>
      <w:rPr>
        <w:rFonts w:ascii="Symbol" w:hAnsi="Symbol" w:hint="default"/>
      </w:rPr>
    </w:lvl>
  </w:abstractNum>
  <w:abstractNum w:abstractNumId="27" w15:restartNumberingAfterBreak="0">
    <w:nsid w:val="26425FFA"/>
    <w:multiLevelType w:val="singleLevel"/>
    <w:tmpl w:val="0415000F"/>
    <w:lvl w:ilvl="0">
      <w:start w:val="1"/>
      <w:numFmt w:val="decimal"/>
      <w:lvlText w:val="%1."/>
      <w:lvlJc w:val="left"/>
      <w:pPr>
        <w:ind w:left="720" w:hanging="360"/>
      </w:pPr>
    </w:lvl>
  </w:abstractNum>
  <w:abstractNum w:abstractNumId="28" w15:restartNumberingAfterBreak="0">
    <w:nsid w:val="266D590A"/>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28B56904"/>
    <w:multiLevelType w:val="singleLevel"/>
    <w:tmpl w:val="0415000F"/>
    <w:lvl w:ilvl="0">
      <w:start w:val="1"/>
      <w:numFmt w:val="decimal"/>
      <w:lvlText w:val="%1."/>
      <w:lvlJc w:val="left"/>
      <w:pPr>
        <w:ind w:left="720" w:hanging="360"/>
      </w:pPr>
    </w:lvl>
  </w:abstractNum>
  <w:abstractNum w:abstractNumId="30" w15:restartNumberingAfterBreak="0">
    <w:nsid w:val="29DA4010"/>
    <w:multiLevelType w:val="singleLevel"/>
    <w:tmpl w:val="04150001"/>
    <w:lvl w:ilvl="0">
      <w:start w:val="1"/>
      <w:numFmt w:val="bullet"/>
      <w:lvlText w:val=""/>
      <w:lvlJc w:val="left"/>
      <w:pPr>
        <w:ind w:left="720" w:hanging="360"/>
      </w:pPr>
      <w:rPr>
        <w:rFonts w:ascii="Symbol" w:hAnsi="Symbol" w:hint="default"/>
      </w:rPr>
    </w:lvl>
  </w:abstractNum>
  <w:abstractNum w:abstractNumId="31" w15:restartNumberingAfterBreak="0">
    <w:nsid w:val="2A2D4859"/>
    <w:multiLevelType w:val="singleLevel"/>
    <w:tmpl w:val="04150001"/>
    <w:lvl w:ilvl="0">
      <w:start w:val="1"/>
      <w:numFmt w:val="bullet"/>
      <w:lvlText w:val=""/>
      <w:lvlJc w:val="left"/>
      <w:pPr>
        <w:ind w:left="720" w:hanging="360"/>
      </w:pPr>
      <w:rPr>
        <w:rFonts w:ascii="Symbol" w:hAnsi="Symbol" w:hint="default"/>
      </w:rPr>
    </w:lvl>
  </w:abstractNum>
  <w:abstractNum w:abstractNumId="32" w15:restartNumberingAfterBreak="0">
    <w:nsid w:val="2ADC73C8"/>
    <w:multiLevelType w:val="singleLevel"/>
    <w:tmpl w:val="04150001"/>
    <w:lvl w:ilvl="0">
      <w:start w:val="1"/>
      <w:numFmt w:val="bullet"/>
      <w:lvlText w:val=""/>
      <w:lvlJc w:val="left"/>
      <w:pPr>
        <w:ind w:left="720" w:hanging="360"/>
      </w:pPr>
      <w:rPr>
        <w:rFonts w:ascii="Symbol" w:hAnsi="Symbol" w:hint="default"/>
      </w:rPr>
    </w:lvl>
  </w:abstractNum>
  <w:abstractNum w:abstractNumId="33" w15:restartNumberingAfterBreak="0">
    <w:nsid w:val="2DDF712D"/>
    <w:multiLevelType w:val="singleLevel"/>
    <w:tmpl w:val="04150001"/>
    <w:lvl w:ilvl="0">
      <w:start w:val="1"/>
      <w:numFmt w:val="bullet"/>
      <w:lvlText w:val=""/>
      <w:lvlJc w:val="left"/>
      <w:pPr>
        <w:ind w:left="720" w:hanging="360"/>
      </w:pPr>
      <w:rPr>
        <w:rFonts w:ascii="Symbol" w:hAnsi="Symbol" w:hint="default"/>
      </w:rPr>
    </w:lvl>
  </w:abstractNum>
  <w:abstractNum w:abstractNumId="34" w15:restartNumberingAfterBreak="0">
    <w:nsid w:val="2E650958"/>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2F2445F7"/>
    <w:multiLevelType w:val="singleLevel"/>
    <w:tmpl w:val="04150001"/>
    <w:lvl w:ilvl="0">
      <w:start w:val="1"/>
      <w:numFmt w:val="bullet"/>
      <w:lvlText w:val=""/>
      <w:lvlJc w:val="left"/>
      <w:pPr>
        <w:ind w:left="720" w:hanging="360"/>
      </w:pPr>
      <w:rPr>
        <w:rFonts w:ascii="Symbol" w:hAnsi="Symbol" w:hint="default"/>
      </w:rPr>
    </w:lvl>
  </w:abstractNum>
  <w:abstractNum w:abstractNumId="36" w15:restartNumberingAfterBreak="0">
    <w:nsid w:val="30294716"/>
    <w:multiLevelType w:val="singleLevel"/>
    <w:tmpl w:val="04150001"/>
    <w:lvl w:ilvl="0">
      <w:start w:val="1"/>
      <w:numFmt w:val="bullet"/>
      <w:lvlText w:val=""/>
      <w:lvlJc w:val="left"/>
      <w:pPr>
        <w:ind w:left="720" w:hanging="360"/>
      </w:pPr>
      <w:rPr>
        <w:rFonts w:ascii="Symbol" w:hAnsi="Symbol" w:hint="default"/>
      </w:rPr>
    </w:lvl>
  </w:abstractNum>
  <w:abstractNum w:abstractNumId="37" w15:restartNumberingAfterBreak="0">
    <w:nsid w:val="331F59D5"/>
    <w:multiLevelType w:val="singleLevel"/>
    <w:tmpl w:val="04150001"/>
    <w:lvl w:ilvl="0">
      <w:start w:val="1"/>
      <w:numFmt w:val="bullet"/>
      <w:lvlText w:val=""/>
      <w:lvlJc w:val="left"/>
      <w:pPr>
        <w:ind w:left="720" w:hanging="360"/>
      </w:pPr>
      <w:rPr>
        <w:rFonts w:ascii="Symbol" w:hAnsi="Symbol" w:hint="default"/>
      </w:rPr>
    </w:lvl>
  </w:abstractNum>
  <w:abstractNum w:abstractNumId="38" w15:restartNumberingAfterBreak="0">
    <w:nsid w:val="33DC3332"/>
    <w:multiLevelType w:val="singleLevel"/>
    <w:tmpl w:val="04150001"/>
    <w:lvl w:ilvl="0">
      <w:start w:val="1"/>
      <w:numFmt w:val="bullet"/>
      <w:lvlText w:val=""/>
      <w:lvlJc w:val="left"/>
      <w:pPr>
        <w:ind w:left="720" w:hanging="360"/>
      </w:pPr>
      <w:rPr>
        <w:rFonts w:ascii="Symbol" w:hAnsi="Symbol" w:hint="default"/>
      </w:rPr>
    </w:lvl>
  </w:abstractNum>
  <w:abstractNum w:abstractNumId="39" w15:restartNumberingAfterBreak="0">
    <w:nsid w:val="36A80263"/>
    <w:multiLevelType w:val="singleLevel"/>
    <w:tmpl w:val="0415000F"/>
    <w:lvl w:ilvl="0">
      <w:start w:val="1"/>
      <w:numFmt w:val="decimal"/>
      <w:lvlText w:val="%1."/>
      <w:lvlJc w:val="left"/>
      <w:pPr>
        <w:ind w:left="720" w:hanging="360"/>
      </w:pPr>
    </w:lvl>
  </w:abstractNum>
  <w:abstractNum w:abstractNumId="40" w15:restartNumberingAfterBreak="0">
    <w:nsid w:val="376A2CDB"/>
    <w:multiLevelType w:val="singleLevel"/>
    <w:tmpl w:val="04150001"/>
    <w:lvl w:ilvl="0">
      <w:start w:val="1"/>
      <w:numFmt w:val="bullet"/>
      <w:lvlText w:val=""/>
      <w:lvlJc w:val="left"/>
      <w:pPr>
        <w:ind w:left="720" w:hanging="360"/>
      </w:pPr>
      <w:rPr>
        <w:rFonts w:ascii="Symbol" w:hAnsi="Symbol" w:hint="default"/>
      </w:rPr>
    </w:lvl>
  </w:abstractNum>
  <w:abstractNum w:abstractNumId="41" w15:restartNumberingAfterBreak="0">
    <w:nsid w:val="3AF057E5"/>
    <w:multiLevelType w:val="singleLevel"/>
    <w:tmpl w:val="04150001"/>
    <w:lvl w:ilvl="0">
      <w:start w:val="1"/>
      <w:numFmt w:val="bullet"/>
      <w:lvlText w:val=""/>
      <w:lvlJc w:val="left"/>
      <w:pPr>
        <w:ind w:left="720" w:hanging="360"/>
      </w:pPr>
      <w:rPr>
        <w:rFonts w:ascii="Symbol" w:hAnsi="Symbol" w:hint="default"/>
      </w:rPr>
    </w:lvl>
  </w:abstractNum>
  <w:abstractNum w:abstractNumId="42" w15:restartNumberingAfterBreak="0">
    <w:nsid w:val="3B696A46"/>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3B6F463C"/>
    <w:multiLevelType w:val="singleLevel"/>
    <w:tmpl w:val="04150001"/>
    <w:lvl w:ilvl="0">
      <w:start w:val="1"/>
      <w:numFmt w:val="bullet"/>
      <w:lvlText w:val=""/>
      <w:lvlJc w:val="left"/>
      <w:pPr>
        <w:ind w:left="720" w:hanging="360"/>
      </w:pPr>
      <w:rPr>
        <w:rFonts w:ascii="Symbol" w:hAnsi="Symbol" w:hint="default"/>
      </w:rPr>
    </w:lvl>
  </w:abstractNum>
  <w:abstractNum w:abstractNumId="44" w15:restartNumberingAfterBreak="0">
    <w:nsid w:val="415E7515"/>
    <w:multiLevelType w:val="singleLevel"/>
    <w:tmpl w:val="04150001"/>
    <w:lvl w:ilvl="0">
      <w:start w:val="1"/>
      <w:numFmt w:val="bullet"/>
      <w:lvlText w:val=""/>
      <w:lvlJc w:val="left"/>
      <w:pPr>
        <w:ind w:left="720" w:hanging="360"/>
      </w:pPr>
      <w:rPr>
        <w:rFonts w:ascii="Symbol" w:hAnsi="Symbol" w:hint="default"/>
      </w:rPr>
    </w:lvl>
  </w:abstractNum>
  <w:abstractNum w:abstractNumId="45" w15:restartNumberingAfterBreak="0">
    <w:nsid w:val="461C6B20"/>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463E7098"/>
    <w:multiLevelType w:val="singleLevel"/>
    <w:tmpl w:val="04150001"/>
    <w:lvl w:ilvl="0">
      <w:start w:val="1"/>
      <w:numFmt w:val="bullet"/>
      <w:lvlText w:val=""/>
      <w:lvlJc w:val="left"/>
      <w:pPr>
        <w:ind w:left="720" w:hanging="360"/>
      </w:pPr>
      <w:rPr>
        <w:rFonts w:ascii="Symbol" w:hAnsi="Symbol" w:hint="default"/>
      </w:rPr>
    </w:lvl>
  </w:abstractNum>
  <w:abstractNum w:abstractNumId="47" w15:restartNumberingAfterBreak="0">
    <w:nsid w:val="47E73B6B"/>
    <w:multiLevelType w:val="singleLevel"/>
    <w:tmpl w:val="04150001"/>
    <w:lvl w:ilvl="0">
      <w:start w:val="1"/>
      <w:numFmt w:val="bullet"/>
      <w:lvlText w:val=""/>
      <w:lvlJc w:val="left"/>
      <w:pPr>
        <w:ind w:left="720" w:hanging="360"/>
      </w:pPr>
      <w:rPr>
        <w:rFonts w:ascii="Symbol" w:hAnsi="Symbol" w:hint="default"/>
      </w:rPr>
    </w:lvl>
  </w:abstractNum>
  <w:abstractNum w:abstractNumId="48" w15:restartNumberingAfterBreak="0">
    <w:nsid w:val="48B456A0"/>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4A2001F4"/>
    <w:multiLevelType w:val="singleLevel"/>
    <w:tmpl w:val="04150001"/>
    <w:lvl w:ilvl="0">
      <w:start w:val="1"/>
      <w:numFmt w:val="bullet"/>
      <w:lvlText w:val=""/>
      <w:lvlJc w:val="left"/>
      <w:pPr>
        <w:ind w:left="720" w:hanging="360"/>
      </w:pPr>
      <w:rPr>
        <w:rFonts w:ascii="Symbol" w:hAnsi="Symbol" w:hint="default"/>
      </w:rPr>
    </w:lvl>
  </w:abstractNum>
  <w:abstractNum w:abstractNumId="50" w15:restartNumberingAfterBreak="0">
    <w:nsid w:val="4AAC611F"/>
    <w:multiLevelType w:val="singleLevel"/>
    <w:tmpl w:val="04150001"/>
    <w:lvl w:ilvl="0">
      <w:start w:val="1"/>
      <w:numFmt w:val="bullet"/>
      <w:lvlText w:val=""/>
      <w:lvlJc w:val="left"/>
      <w:pPr>
        <w:ind w:left="720" w:hanging="360"/>
      </w:pPr>
      <w:rPr>
        <w:rFonts w:ascii="Symbol" w:hAnsi="Symbol" w:hint="default"/>
      </w:rPr>
    </w:lvl>
  </w:abstractNum>
  <w:abstractNum w:abstractNumId="51" w15:restartNumberingAfterBreak="0">
    <w:nsid w:val="4C0817CA"/>
    <w:multiLevelType w:val="singleLevel"/>
    <w:tmpl w:val="04150001"/>
    <w:lvl w:ilvl="0">
      <w:start w:val="1"/>
      <w:numFmt w:val="bullet"/>
      <w:lvlText w:val=""/>
      <w:lvlJc w:val="left"/>
      <w:pPr>
        <w:ind w:left="720" w:hanging="360"/>
      </w:pPr>
      <w:rPr>
        <w:rFonts w:ascii="Symbol" w:hAnsi="Symbol" w:hint="default"/>
      </w:rPr>
    </w:lvl>
  </w:abstractNum>
  <w:abstractNum w:abstractNumId="52" w15:restartNumberingAfterBreak="0">
    <w:nsid w:val="4C0C2031"/>
    <w:multiLevelType w:val="singleLevel"/>
    <w:tmpl w:val="04150001"/>
    <w:lvl w:ilvl="0">
      <w:start w:val="1"/>
      <w:numFmt w:val="bullet"/>
      <w:lvlText w:val=""/>
      <w:lvlJc w:val="left"/>
      <w:pPr>
        <w:ind w:left="720" w:hanging="360"/>
      </w:pPr>
      <w:rPr>
        <w:rFonts w:ascii="Symbol" w:hAnsi="Symbol" w:hint="default"/>
      </w:rPr>
    </w:lvl>
  </w:abstractNum>
  <w:abstractNum w:abstractNumId="53" w15:restartNumberingAfterBreak="0">
    <w:nsid w:val="4E862CC2"/>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4F1650A2"/>
    <w:multiLevelType w:val="singleLevel"/>
    <w:tmpl w:val="0415000F"/>
    <w:lvl w:ilvl="0">
      <w:start w:val="1"/>
      <w:numFmt w:val="decimal"/>
      <w:lvlText w:val="%1."/>
      <w:lvlJc w:val="left"/>
      <w:pPr>
        <w:ind w:left="720" w:hanging="360"/>
      </w:pPr>
    </w:lvl>
  </w:abstractNum>
  <w:abstractNum w:abstractNumId="55" w15:restartNumberingAfterBreak="0">
    <w:nsid w:val="4FA71111"/>
    <w:multiLevelType w:val="singleLevel"/>
    <w:tmpl w:val="0415000F"/>
    <w:lvl w:ilvl="0">
      <w:start w:val="1"/>
      <w:numFmt w:val="decimal"/>
      <w:lvlText w:val="%1."/>
      <w:lvlJc w:val="left"/>
      <w:pPr>
        <w:ind w:left="720" w:hanging="360"/>
      </w:pPr>
    </w:lvl>
  </w:abstractNum>
  <w:abstractNum w:abstractNumId="56" w15:restartNumberingAfterBreak="0">
    <w:nsid w:val="51876C77"/>
    <w:multiLevelType w:val="singleLevel"/>
    <w:tmpl w:val="0415000F"/>
    <w:lvl w:ilvl="0">
      <w:start w:val="1"/>
      <w:numFmt w:val="decimal"/>
      <w:lvlText w:val="%1."/>
      <w:lvlJc w:val="left"/>
      <w:pPr>
        <w:ind w:left="720" w:hanging="360"/>
      </w:pPr>
    </w:lvl>
  </w:abstractNum>
  <w:abstractNum w:abstractNumId="57" w15:restartNumberingAfterBreak="0">
    <w:nsid w:val="51B60B69"/>
    <w:multiLevelType w:val="singleLevel"/>
    <w:tmpl w:val="04150001"/>
    <w:lvl w:ilvl="0">
      <w:start w:val="1"/>
      <w:numFmt w:val="bullet"/>
      <w:lvlText w:val=""/>
      <w:lvlJc w:val="left"/>
      <w:pPr>
        <w:ind w:left="720" w:hanging="360"/>
      </w:pPr>
      <w:rPr>
        <w:rFonts w:ascii="Symbol" w:hAnsi="Symbol" w:hint="default"/>
      </w:rPr>
    </w:lvl>
  </w:abstractNum>
  <w:abstractNum w:abstractNumId="58" w15:restartNumberingAfterBreak="0">
    <w:nsid w:val="52380622"/>
    <w:multiLevelType w:val="singleLevel"/>
    <w:tmpl w:val="04150001"/>
    <w:lvl w:ilvl="0">
      <w:start w:val="1"/>
      <w:numFmt w:val="bullet"/>
      <w:lvlText w:val=""/>
      <w:lvlJc w:val="left"/>
      <w:pPr>
        <w:ind w:left="720" w:hanging="360"/>
      </w:pPr>
      <w:rPr>
        <w:rFonts w:ascii="Symbol" w:hAnsi="Symbol" w:hint="default"/>
      </w:rPr>
    </w:lvl>
  </w:abstractNum>
  <w:abstractNum w:abstractNumId="59" w15:restartNumberingAfterBreak="0">
    <w:nsid w:val="52B7728B"/>
    <w:multiLevelType w:val="singleLevel"/>
    <w:tmpl w:val="04150001"/>
    <w:lvl w:ilvl="0">
      <w:start w:val="1"/>
      <w:numFmt w:val="bullet"/>
      <w:lvlText w:val=""/>
      <w:lvlJc w:val="left"/>
      <w:pPr>
        <w:ind w:left="720" w:hanging="360"/>
      </w:pPr>
      <w:rPr>
        <w:rFonts w:ascii="Symbol" w:hAnsi="Symbol" w:hint="default"/>
      </w:rPr>
    </w:lvl>
  </w:abstractNum>
  <w:abstractNum w:abstractNumId="60" w15:restartNumberingAfterBreak="0">
    <w:nsid w:val="539411EE"/>
    <w:multiLevelType w:val="singleLevel"/>
    <w:tmpl w:val="0415000F"/>
    <w:lvl w:ilvl="0">
      <w:start w:val="1"/>
      <w:numFmt w:val="decimal"/>
      <w:lvlText w:val="%1."/>
      <w:lvlJc w:val="left"/>
      <w:pPr>
        <w:ind w:left="720" w:hanging="360"/>
      </w:pPr>
    </w:lvl>
  </w:abstractNum>
  <w:abstractNum w:abstractNumId="61" w15:restartNumberingAfterBreak="0">
    <w:nsid w:val="53A6480E"/>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53F51B61"/>
    <w:multiLevelType w:val="singleLevel"/>
    <w:tmpl w:val="04150001"/>
    <w:lvl w:ilvl="0">
      <w:start w:val="1"/>
      <w:numFmt w:val="bullet"/>
      <w:lvlText w:val=""/>
      <w:lvlJc w:val="left"/>
      <w:pPr>
        <w:ind w:left="720" w:hanging="360"/>
      </w:pPr>
      <w:rPr>
        <w:rFonts w:ascii="Symbol" w:hAnsi="Symbol" w:hint="default"/>
      </w:rPr>
    </w:lvl>
  </w:abstractNum>
  <w:abstractNum w:abstractNumId="63" w15:restartNumberingAfterBreak="0">
    <w:nsid w:val="575179BA"/>
    <w:multiLevelType w:val="singleLevel"/>
    <w:tmpl w:val="04150001"/>
    <w:lvl w:ilvl="0">
      <w:start w:val="1"/>
      <w:numFmt w:val="bullet"/>
      <w:lvlText w:val=""/>
      <w:lvlJc w:val="left"/>
      <w:pPr>
        <w:ind w:left="720" w:hanging="360"/>
      </w:pPr>
      <w:rPr>
        <w:rFonts w:ascii="Symbol" w:hAnsi="Symbol" w:hint="default"/>
      </w:rPr>
    </w:lvl>
  </w:abstractNum>
  <w:abstractNum w:abstractNumId="64" w15:restartNumberingAfterBreak="0">
    <w:nsid w:val="57D96FBA"/>
    <w:multiLevelType w:val="singleLevel"/>
    <w:tmpl w:val="04150001"/>
    <w:lvl w:ilvl="0">
      <w:start w:val="1"/>
      <w:numFmt w:val="bullet"/>
      <w:lvlText w:val=""/>
      <w:lvlJc w:val="left"/>
      <w:pPr>
        <w:ind w:left="720" w:hanging="360"/>
      </w:pPr>
      <w:rPr>
        <w:rFonts w:ascii="Symbol" w:hAnsi="Symbol" w:hint="default"/>
      </w:rPr>
    </w:lvl>
  </w:abstractNum>
  <w:abstractNum w:abstractNumId="65" w15:restartNumberingAfterBreak="0">
    <w:nsid w:val="58E0600E"/>
    <w:multiLevelType w:val="hybridMultilevel"/>
    <w:tmpl w:val="584A972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46B4F198">
      <w:numFmt w:val="bullet"/>
      <w:lvlText w:val="·"/>
      <w:lvlJc w:val="left"/>
      <w:pPr>
        <w:ind w:left="2688" w:hanging="708"/>
      </w:pPr>
      <w:rPr>
        <w:rFonts w:ascii="Calibri" w:eastAsiaTheme="minorHAnsi" w:hAnsi="Calibri" w:cstheme="minorBidi"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9A13BE7"/>
    <w:multiLevelType w:val="singleLevel"/>
    <w:tmpl w:val="04150001"/>
    <w:lvl w:ilvl="0">
      <w:start w:val="1"/>
      <w:numFmt w:val="bullet"/>
      <w:lvlText w:val=""/>
      <w:lvlJc w:val="left"/>
      <w:pPr>
        <w:ind w:left="720" w:hanging="360"/>
      </w:pPr>
      <w:rPr>
        <w:rFonts w:ascii="Symbol" w:hAnsi="Symbol" w:hint="default"/>
      </w:rPr>
    </w:lvl>
  </w:abstractNum>
  <w:abstractNum w:abstractNumId="67" w15:restartNumberingAfterBreak="0">
    <w:nsid w:val="5AB50B4E"/>
    <w:multiLevelType w:val="singleLevel"/>
    <w:tmpl w:val="0415000F"/>
    <w:lvl w:ilvl="0">
      <w:start w:val="1"/>
      <w:numFmt w:val="decimal"/>
      <w:lvlText w:val="%1."/>
      <w:lvlJc w:val="left"/>
      <w:pPr>
        <w:ind w:left="720" w:hanging="360"/>
      </w:pPr>
    </w:lvl>
  </w:abstractNum>
  <w:abstractNum w:abstractNumId="68" w15:restartNumberingAfterBreak="0">
    <w:nsid w:val="5C706DC6"/>
    <w:multiLevelType w:val="singleLevel"/>
    <w:tmpl w:val="0415000F"/>
    <w:lvl w:ilvl="0">
      <w:start w:val="1"/>
      <w:numFmt w:val="decimal"/>
      <w:lvlText w:val="%1."/>
      <w:lvlJc w:val="left"/>
      <w:pPr>
        <w:ind w:left="720" w:hanging="360"/>
      </w:pPr>
    </w:lvl>
  </w:abstractNum>
  <w:abstractNum w:abstractNumId="69" w15:restartNumberingAfterBreak="0">
    <w:nsid w:val="5D803A84"/>
    <w:multiLevelType w:val="singleLevel"/>
    <w:tmpl w:val="04150001"/>
    <w:lvl w:ilvl="0">
      <w:start w:val="1"/>
      <w:numFmt w:val="bullet"/>
      <w:lvlText w:val=""/>
      <w:lvlJc w:val="left"/>
      <w:pPr>
        <w:ind w:left="720" w:hanging="360"/>
      </w:pPr>
      <w:rPr>
        <w:rFonts w:ascii="Symbol" w:hAnsi="Symbol" w:hint="default"/>
      </w:rPr>
    </w:lvl>
  </w:abstractNum>
  <w:abstractNum w:abstractNumId="70" w15:restartNumberingAfterBreak="0">
    <w:nsid w:val="5DA72476"/>
    <w:multiLevelType w:val="singleLevel"/>
    <w:tmpl w:val="04150001"/>
    <w:lvl w:ilvl="0">
      <w:start w:val="1"/>
      <w:numFmt w:val="bullet"/>
      <w:lvlText w:val=""/>
      <w:lvlJc w:val="left"/>
      <w:pPr>
        <w:ind w:left="720" w:hanging="360"/>
      </w:pPr>
      <w:rPr>
        <w:rFonts w:ascii="Symbol" w:hAnsi="Symbol" w:hint="default"/>
      </w:rPr>
    </w:lvl>
  </w:abstractNum>
  <w:abstractNum w:abstractNumId="71" w15:restartNumberingAfterBreak="0">
    <w:nsid w:val="61B775DC"/>
    <w:multiLevelType w:val="singleLevel"/>
    <w:tmpl w:val="04150001"/>
    <w:lvl w:ilvl="0">
      <w:start w:val="1"/>
      <w:numFmt w:val="bullet"/>
      <w:lvlText w:val=""/>
      <w:lvlJc w:val="left"/>
      <w:pPr>
        <w:ind w:left="720" w:hanging="360"/>
      </w:pPr>
      <w:rPr>
        <w:rFonts w:ascii="Symbol" w:hAnsi="Symbol" w:hint="default"/>
      </w:rPr>
    </w:lvl>
  </w:abstractNum>
  <w:abstractNum w:abstractNumId="72" w15:restartNumberingAfterBreak="0">
    <w:nsid w:val="629F29C8"/>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64C95211"/>
    <w:multiLevelType w:val="singleLevel"/>
    <w:tmpl w:val="04150001"/>
    <w:lvl w:ilvl="0">
      <w:start w:val="1"/>
      <w:numFmt w:val="bullet"/>
      <w:lvlText w:val=""/>
      <w:lvlJc w:val="left"/>
      <w:pPr>
        <w:ind w:left="720" w:hanging="360"/>
      </w:pPr>
      <w:rPr>
        <w:rFonts w:ascii="Symbol" w:hAnsi="Symbol" w:hint="default"/>
      </w:rPr>
    </w:lvl>
  </w:abstractNum>
  <w:abstractNum w:abstractNumId="74" w15:restartNumberingAfterBreak="0">
    <w:nsid w:val="6649400C"/>
    <w:multiLevelType w:val="singleLevel"/>
    <w:tmpl w:val="0415000F"/>
    <w:lvl w:ilvl="0">
      <w:start w:val="1"/>
      <w:numFmt w:val="decimal"/>
      <w:lvlText w:val="%1."/>
      <w:lvlJc w:val="left"/>
      <w:pPr>
        <w:ind w:left="720" w:hanging="360"/>
      </w:pPr>
    </w:lvl>
  </w:abstractNum>
  <w:abstractNum w:abstractNumId="75" w15:restartNumberingAfterBreak="0">
    <w:nsid w:val="6937430B"/>
    <w:multiLevelType w:val="singleLevel"/>
    <w:tmpl w:val="04150001"/>
    <w:lvl w:ilvl="0">
      <w:start w:val="1"/>
      <w:numFmt w:val="bullet"/>
      <w:lvlText w:val=""/>
      <w:lvlJc w:val="left"/>
      <w:pPr>
        <w:ind w:left="720" w:hanging="360"/>
      </w:pPr>
      <w:rPr>
        <w:rFonts w:ascii="Symbol" w:hAnsi="Symbol" w:hint="default"/>
      </w:rPr>
    </w:lvl>
  </w:abstractNum>
  <w:abstractNum w:abstractNumId="76" w15:restartNumberingAfterBreak="0">
    <w:nsid w:val="6E935359"/>
    <w:multiLevelType w:val="singleLevel"/>
    <w:tmpl w:val="0415000F"/>
    <w:lvl w:ilvl="0">
      <w:start w:val="1"/>
      <w:numFmt w:val="decimal"/>
      <w:lvlText w:val="%1."/>
      <w:lvlJc w:val="left"/>
      <w:pPr>
        <w:ind w:left="720" w:hanging="360"/>
      </w:pPr>
    </w:lvl>
  </w:abstractNum>
  <w:abstractNum w:abstractNumId="77" w15:restartNumberingAfterBreak="0">
    <w:nsid w:val="6E9F1481"/>
    <w:multiLevelType w:val="singleLevel"/>
    <w:tmpl w:val="04150001"/>
    <w:lvl w:ilvl="0">
      <w:start w:val="1"/>
      <w:numFmt w:val="bullet"/>
      <w:lvlText w:val=""/>
      <w:lvlJc w:val="left"/>
      <w:pPr>
        <w:ind w:left="720" w:hanging="360"/>
      </w:pPr>
      <w:rPr>
        <w:rFonts w:ascii="Symbol" w:hAnsi="Symbol" w:hint="default"/>
      </w:rPr>
    </w:lvl>
  </w:abstractNum>
  <w:abstractNum w:abstractNumId="78" w15:restartNumberingAfterBreak="0">
    <w:nsid w:val="70BE6C9A"/>
    <w:multiLevelType w:val="singleLevel"/>
    <w:tmpl w:val="0415000F"/>
    <w:lvl w:ilvl="0">
      <w:start w:val="1"/>
      <w:numFmt w:val="decimal"/>
      <w:lvlText w:val="%1."/>
      <w:lvlJc w:val="left"/>
      <w:pPr>
        <w:ind w:left="720" w:hanging="360"/>
      </w:pPr>
    </w:lvl>
  </w:abstractNum>
  <w:abstractNum w:abstractNumId="79" w15:restartNumberingAfterBreak="0">
    <w:nsid w:val="714C466D"/>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71BF71F0"/>
    <w:multiLevelType w:val="singleLevel"/>
    <w:tmpl w:val="0415000F"/>
    <w:lvl w:ilvl="0">
      <w:start w:val="1"/>
      <w:numFmt w:val="decimal"/>
      <w:lvlText w:val="%1."/>
      <w:lvlJc w:val="left"/>
      <w:pPr>
        <w:ind w:left="720" w:hanging="360"/>
      </w:pPr>
    </w:lvl>
  </w:abstractNum>
  <w:abstractNum w:abstractNumId="81" w15:restartNumberingAfterBreak="0">
    <w:nsid w:val="736E1DE3"/>
    <w:multiLevelType w:val="singleLevel"/>
    <w:tmpl w:val="04150001"/>
    <w:lvl w:ilvl="0">
      <w:start w:val="1"/>
      <w:numFmt w:val="bullet"/>
      <w:lvlText w:val=""/>
      <w:lvlJc w:val="left"/>
      <w:pPr>
        <w:ind w:left="720" w:hanging="360"/>
      </w:pPr>
      <w:rPr>
        <w:rFonts w:ascii="Symbol" w:hAnsi="Symbol" w:hint="default"/>
      </w:rPr>
    </w:lvl>
  </w:abstractNum>
  <w:abstractNum w:abstractNumId="82" w15:restartNumberingAfterBreak="0">
    <w:nsid w:val="759F2303"/>
    <w:multiLevelType w:val="singleLevel"/>
    <w:tmpl w:val="04150001"/>
    <w:lvl w:ilvl="0">
      <w:start w:val="1"/>
      <w:numFmt w:val="bullet"/>
      <w:lvlText w:val=""/>
      <w:lvlJc w:val="left"/>
      <w:pPr>
        <w:ind w:left="720" w:hanging="360"/>
      </w:pPr>
      <w:rPr>
        <w:rFonts w:ascii="Symbol" w:hAnsi="Symbol" w:hint="default"/>
      </w:rPr>
    </w:lvl>
  </w:abstractNum>
  <w:abstractNum w:abstractNumId="83" w15:restartNumberingAfterBreak="0">
    <w:nsid w:val="775C55F3"/>
    <w:multiLevelType w:val="singleLevel"/>
    <w:tmpl w:val="04150001"/>
    <w:lvl w:ilvl="0">
      <w:start w:val="1"/>
      <w:numFmt w:val="bullet"/>
      <w:lvlText w:val=""/>
      <w:lvlJc w:val="left"/>
      <w:pPr>
        <w:ind w:left="720" w:hanging="360"/>
      </w:pPr>
      <w:rPr>
        <w:rFonts w:ascii="Symbol" w:hAnsi="Symbol" w:hint="default"/>
      </w:rPr>
    </w:lvl>
  </w:abstractNum>
  <w:abstractNum w:abstractNumId="84" w15:restartNumberingAfterBreak="0">
    <w:nsid w:val="783A2935"/>
    <w:multiLevelType w:val="singleLevel"/>
    <w:tmpl w:val="04150001"/>
    <w:lvl w:ilvl="0">
      <w:start w:val="1"/>
      <w:numFmt w:val="bullet"/>
      <w:lvlText w:val=""/>
      <w:lvlJc w:val="left"/>
      <w:pPr>
        <w:ind w:left="720" w:hanging="360"/>
      </w:pPr>
      <w:rPr>
        <w:rFonts w:ascii="Symbol" w:hAnsi="Symbol" w:hint="default"/>
      </w:rPr>
    </w:lvl>
  </w:abstractNum>
  <w:abstractNum w:abstractNumId="85" w15:restartNumberingAfterBreak="0">
    <w:nsid w:val="797F55DD"/>
    <w:multiLevelType w:val="singleLevel"/>
    <w:tmpl w:val="04150001"/>
    <w:lvl w:ilvl="0">
      <w:start w:val="1"/>
      <w:numFmt w:val="bullet"/>
      <w:lvlText w:val=""/>
      <w:lvlJc w:val="left"/>
      <w:pPr>
        <w:ind w:left="720" w:hanging="360"/>
      </w:pPr>
      <w:rPr>
        <w:rFonts w:ascii="Symbol" w:hAnsi="Symbol" w:hint="default"/>
      </w:rPr>
    </w:lvl>
  </w:abstractNum>
  <w:abstractNum w:abstractNumId="86" w15:restartNumberingAfterBreak="0">
    <w:nsid w:val="7FBF1B86"/>
    <w:multiLevelType w:val="singleLevel"/>
    <w:tmpl w:val="04150001"/>
    <w:lvl w:ilvl="0">
      <w:start w:val="1"/>
      <w:numFmt w:val="bullet"/>
      <w:lvlText w:val=""/>
      <w:lvlJc w:val="left"/>
      <w:pPr>
        <w:ind w:left="720" w:hanging="360"/>
      </w:pPr>
      <w:rPr>
        <w:rFonts w:ascii="Symbol" w:hAnsi="Symbol" w:hint="default"/>
      </w:rPr>
    </w:lvl>
  </w:abstractNum>
  <w:abstractNum w:abstractNumId="87" w15:restartNumberingAfterBreak="0">
    <w:nsid w:val="7FEA0510"/>
    <w:multiLevelType w:val="singleLevel"/>
    <w:tmpl w:val="0415000F"/>
    <w:lvl w:ilvl="0">
      <w:start w:val="1"/>
      <w:numFmt w:val="decimal"/>
      <w:lvlText w:val="%1."/>
      <w:lvlJc w:val="left"/>
      <w:pPr>
        <w:ind w:left="720" w:hanging="360"/>
      </w:pPr>
    </w:lvl>
  </w:abstractNum>
  <w:num w:numId="1">
    <w:abstractNumId w:val="39"/>
  </w:num>
  <w:num w:numId="2">
    <w:abstractNumId w:val="78"/>
  </w:num>
  <w:num w:numId="3">
    <w:abstractNumId w:val="0"/>
  </w:num>
  <w:num w:numId="4">
    <w:abstractNumId w:val="4"/>
  </w:num>
  <w:num w:numId="5">
    <w:abstractNumId w:val="22"/>
  </w:num>
  <w:num w:numId="6">
    <w:abstractNumId w:val="55"/>
  </w:num>
  <w:num w:numId="7">
    <w:abstractNumId w:val="56"/>
  </w:num>
  <w:num w:numId="8">
    <w:abstractNumId w:val="16"/>
  </w:num>
  <w:num w:numId="9">
    <w:abstractNumId w:val="52"/>
  </w:num>
  <w:num w:numId="10">
    <w:abstractNumId w:val="20"/>
  </w:num>
  <w:num w:numId="11">
    <w:abstractNumId w:val="15"/>
  </w:num>
  <w:num w:numId="12">
    <w:abstractNumId w:val="42"/>
  </w:num>
  <w:num w:numId="13">
    <w:abstractNumId w:val="10"/>
  </w:num>
  <w:num w:numId="14">
    <w:abstractNumId w:val="7"/>
  </w:num>
  <w:num w:numId="15">
    <w:abstractNumId w:val="31"/>
  </w:num>
  <w:num w:numId="16">
    <w:abstractNumId w:val="45"/>
  </w:num>
  <w:num w:numId="17">
    <w:abstractNumId w:val="50"/>
  </w:num>
  <w:num w:numId="18">
    <w:abstractNumId w:val="28"/>
  </w:num>
  <w:num w:numId="19">
    <w:abstractNumId w:val="77"/>
  </w:num>
  <w:num w:numId="20">
    <w:abstractNumId w:val="86"/>
  </w:num>
  <w:num w:numId="21">
    <w:abstractNumId w:val="37"/>
  </w:num>
  <w:num w:numId="22">
    <w:abstractNumId w:val="47"/>
  </w:num>
  <w:num w:numId="23">
    <w:abstractNumId w:val="62"/>
  </w:num>
  <w:num w:numId="24">
    <w:abstractNumId w:val="63"/>
  </w:num>
  <w:num w:numId="25">
    <w:abstractNumId w:val="9"/>
  </w:num>
  <w:num w:numId="26">
    <w:abstractNumId w:val="14"/>
  </w:num>
  <w:num w:numId="27">
    <w:abstractNumId w:val="40"/>
  </w:num>
  <w:num w:numId="28">
    <w:abstractNumId w:val="8"/>
  </w:num>
  <w:num w:numId="29">
    <w:abstractNumId w:val="12"/>
  </w:num>
  <w:num w:numId="30">
    <w:abstractNumId w:val="38"/>
  </w:num>
  <w:num w:numId="31">
    <w:abstractNumId w:val="19"/>
  </w:num>
  <w:num w:numId="32">
    <w:abstractNumId w:val="72"/>
  </w:num>
  <w:num w:numId="33">
    <w:abstractNumId w:val="5"/>
  </w:num>
  <w:num w:numId="34">
    <w:abstractNumId w:val="59"/>
  </w:num>
  <w:num w:numId="35">
    <w:abstractNumId w:val="3"/>
  </w:num>
  <w:num w:numId="36">
    <w:abstractNumId w:val="69"/>
  </w:num>
  <w:num w:numId="37">
    <w:abstractNumId w:val="23"/>
  </w:num>
  <w:num w:numId="38">
    <w:abstractNumId w:val="30"/>
  </w:num>
  <w:num w:numId="39">
    <w:abstractNumId w:val="81"/>
  </w:num>
  <w:num w:numId="40">
    <w:abstractNumId w:val="58"/>
  </w:num>
  <w:num w:numId="41">
    <w:abstractNumId w:val="2"/>
  </w:num>
  <w:num w:numId="42">
    <w:abstractNumId w:val="41"/>
  </w:num>
  <w:num w:numId="43">
    <w:abstractNumId w:val="49"/>
  </w:num>
  <w:num w:numId="44">
    <w:abstractNumId w:val="57"/>
  </w:num>
  <w:num w:numId="45">
    <w:abstractNumId w:val="35"/>
  </w:num>
  <w:num w:numId="46">
    <w:abstractNumId w:val="17"/>
  </w:num>
  <w:num w:numId="47">
    <w:abstractNumId w:val="25"/>
  </w:num>
  <w:num w:numId="48">
    <w:abstractNumId w:val="73"/>
  </w:num>
  <w:num w:numId="49">
    <w:abstractNumId w:val="24"/>
  </w:num>
  <w:num w:numId="50">
    <w:abstractNumId w:val="64"/>
  </w:num>
  <w:num w:numId="51">
    <w:abstractNumId w:val="26"/>
  </w:num>
  <w:num w:numId="52">
    <w:abstractNumId w:val="51"/>
  </w:num>
  <w:num w:numId="53">
    <w:abstractNumId w:val="48"/>
  </w:num>
  <w:num w:numId="54">
    <w:abstractNumId w:val="66"/>
  </w:num>
  <w:num w:numId="55">
    <w:abstractNumId w:val="79"/>
  </w:num>
  <w:num w:numId="56">
    <w:abstractNumId w:val="83"/>
  </w:num>
  <w:num w:numId="57">
    <w:abstractNumId w:val="70"/>
  </w:num>
  <w:num w:numId="58">
    <w:abstractNumId w:val="75"/>
  </w:num>
  <w:num w:numId="59">
    <w:abstractNumId w:val="85"/>
  </w:num>
  <w:num w:numId="60">
    <w:abstractNumId w:val="43"/>
  </w:num>
  <w:num w:numId="61">
    <w:abstractNumId w:val="71"/>
  </w:num>
  <w:num w:numId="62">
    <w:abstractNumId w:val="21"/>
  </w:num>
  <w:num w:numId="63">
    <w:abstractNumId w:val="6"/>
  </w:num>
  <w:num w:numId="64">
    <w:abstractNumId w:val="53"/>
  </w:num>
  <w:num w:numId="65">
    <w:abstractNumId w:val="44"/>
  </w:num>
  <w:num w:numId="66">
    <w:abstractNumId w:val="34"/>
  </w:num>
  <w:num w:numId="67">
    <w:abstractNumId w:val="84"/>
  </w:num>
  <w:num w:numId="68">
    <w:abstractNumId w:val="18"/>
  </w:num>
  <w:num w:numId="69">
    <w:abstractNumId w:val="46"/>
  </w:num>
  <w:num w:numId="70">
    <w:abstractNumId w:val="27"/>
  </w:num>
  <w:num w:numId="71">
    <w:abstractNumId w:val="80"/>
  </w:num>
  <w:num w:numId="72">
    <w:abstractNumId w:val="29"/>
  </w:num>
  <w:num w:numId="73">
    <w:abstractNumId w:val="60"/>
  </w:num>
  <w:num w:numId="74">
    <w:abstractNumId w:val="87"/>
  </w:num>
  <w:num w:numId="75">
    <w:abstractNumId w:val="13"/>
  </w:num>
  <w:num w:numId="76">
    <w:abstractNumId w:val="67"/>
  </w:num>
  <w:num w:numId="77">
    <w:abstractNumId w:val="32"/>
  </w:num>
  <w:num w:numId="78">
    <w:abstractNumId w:val="36"/>
  </w:num>
  <w:num w:numId="79">
    <w:abstractNumId w:val="61"/>
  </w:num>
  <w:num w:numId="80">
    <w:abstractNumId w:val="11"/>
  </w:num>
  <w:num w:numId="81">
    <w:abstractNumId w:val="54"/>
  </w:num>
  <w:num w:numId="82">
    <w:abstractNumId w:val="33"/>
  </w:num>
  <w:num w:numId="83">
    <w:abstractNumId w:val="82"/>
  </w:num>
  <w:num w:numId="84">
    <w:abstractNumId w:val="74"/>
  </w:num>
  <w:num w:numId="85">
    <w:abstractNumId w:val="1"/>
  </w:num>
  <w:num w:numId="86">
    <w:abstractNumId w:val="68"/>
  </w:num>
  <w:num w:numId="87">
    <w:abstractNumId w:val="76"/>
  </w:num>
  <w:num w:numId="88">
    <w:abstractNumId w:val="6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3C"/>
    <w:rsid w:val="00004C2E"/>
    <w:rsid w:val="00055922"/>
    <w:rsid w:val="00064FF7"/>
    <w:rsid w:val="0008653B"/>
    <w:rsid w:val="000B441F"/>
    <w:rsid w:val="000C2248"/>
    <w:rsid w:val="00115017"/>
    <w:rsid w:val="00120DB3"/>
    <w:rsid w:val="00145331"/>
    <w:rsid w:val="00163829"/>
    <w:rsid w:val="00185423"/>
    <w:rsid w:val="001910A6"/>
    <w:rsid w:val="00207F9B"/>
    <w:rsid w:val="00222BB8"/>
    <w:rsid w:val="00262A7D"/>
    <w:rsid w:val="0026384E"/>
    <w:rsid w:val="002C5819"/>
    <w:rsid w:val="002C6EB4"/>
    <w:rsid w:val="002E45C2"/>
    <w:rsid w:val="002E494D"/>
    <w:rsid w:val="002F5862"/>
    <w:rsid w:val="00397EA6"/>
    <w:rsid w:val="003F12D7"/>
    <w:rsid w:val="00425F65"/>
    <w:rsid w:val="00426F95"/>
    <w:rsid w:val="00436BC0"/>
    <w:rsid w:val="00443C44"/>
    <w:rsid w:val="0044461A"/>
    <w:rsid w:val="004652A6"/>
    <w:rsid w:val="00474789"/>
    <w:rsid w:val="00491AE5"/>
    <w:rsid w:val="00510C8E"/>
    <w:rsid w:val="005A3CA9"/>
    <w:rsid w:val="005D0E01"/>
    <w:rsid w:val="005E5F96"/>
    <w:rsid w:val="00610024"/>
    <w:rsid w:val="00640FF5"/>
    <w:rsid w:val="00655682"/>
    <w:rsid w:val="006937C4"/>
    <w:rsid w:val="00694159"/>
    <w:rsid w:val="00697D7B"/>
    <w:rsid w:val="006C6204"/>
    <w:rsid w:val="006E1308"/>
    <w:rsid w:val="00743030"/>
    <w:rsid w:val="00770BE0"/>
    <w:rsid w:val="00775D65"/>
    <w:rsid w:val="007F7D11"/>
    <w:rsid w:val="00800517"/>
    <w:rsid w:val="008100E9"/>
    <w:rsid w:val="00871B74"/>
    <w:rsid w:val="0090100D"/>
    <w:rsid w:val="0096153C"/>
    <w:rsid w:val="009C3A32"/>
    <w:rsid w:val="009E519E"/>
    <w:rsid w:val="009F04EC"/>
    <w:rsid w:val="00A44C09"/>
    <w:rsid w:val="00A963AC"/>
    <w:rsid w:val="00AC18DF"/>
    <w:rsid w:val="00AD32F4"/>
    <w:rsid w:val="00AF3363"/>
    <w:rsid w:val="00B03F6B"/>
    <w:rsid w:val="00B1710F"/>
    <w:rsid w:val="00BA192E"/>
    <w:rsid w:val="00BE7B24"/>
    <w:rsid w:val="00C301E0"/>
    <w:rsid w:val="00C349F5"/>
    <w:rsid w:val="00C77291"/>
    <w:rsid w:val="00C82A67"/>
    <w:rsid w:val="00CB7BDE"/>
    <w:rsid w:val="00CD351E"/>
    <w:rsid w:val="00CD516B"/>
    <w:rsid w:val="00CD68DB"/>
    <w:rsid w:val="00CF7BB7"/>
    <w:rsid w:val="00DA5883"/>
    <w:rsid w:val="00E051B9"/>
    <w:rsid w:val="00E179AE"/>
    <w:rsid w:val="00E973D0"/>
    <w:rsid w:val="00EC3844"/>
    <w:rsid w:val="00ED1EF9"/>
    <w:rsid w:val="00ED564D"/>
    <w:rsid w:val="00F16CBD"/>
    <w:rsid w:val="00F21E42"/>
    <w:rsid w:val="00F701BA"/>
    <w:rsid w:val="00F76888"/>
    <w:rsid w:val="00F83896"/>
    <w:rsid w:val="00FE12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0D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6153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6153C"/>
    <w:rPr>
      <w:rFonts w:asciiTheme="majorHAnsi" w:eastAsiaTheme="majorEastAsia" w:hAnsiTheme="majorHAnsi" w:cstheme="majorBidi"/>
      <w:color w:val="2E74B5" w:themeColor="accent1" w:themeShade="BF"/>
      <w:sz w:val="32"/>
      <w:szCs w:val="32"/>
    </w:rPr>
  </w:style>
  <w:style w:type="paragraph" w:styleId="Akapitzlist">
    <w:name w:val="List Paragraph"/>
    <w:basedOn w:val="Normalny"/>
    <w:uiPriority w:val="34"/>
    <w:qFormat/>
    <w:rsid w:val="0096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645bbb-d499-4e91-9774-77a7894ecb20">
      <Terms xmlns="http://schemas.microsoft.com/office/infopath/2007/PartnerControls"/>
    </lcf76f155ced4ddcb4097134ff3c332f>
    <TaxCatchAll xmlns="7653bf04-2815-4aac-afbd-a953940faa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5B50348A54464FBCD9642669CE61DF" ma:contentTypeVersion="14" ma:contentTypeDescription="Create a new document." ma:contentTypeScope="" ma:versionID="c20ed0fa5e785edc5d4877443523869b">
  <xsd:schema xmlns:xsd="http://www.w3.org/2001/XMLSchema" xmlns:xs="http://www.w3.org/2001/XMLSchema" xmlns:p="http://schemas.microsoft.com/office/2006/metadata/properties" xmlns:ns2="3b645bbb-d499-4e91-9774-77a7894ecb20" xmlns:ns3="7653bf04-2815-4aac-afbd-a953940faaa6" targetNamespace="http://schemas.microsoft.com/office/2006/metadata/properties" ma:root="true" ma:fieldsID="074bcdb068e6dd2fd57acab1c96c5d4a" ns2:_="" ns3:_="">
    <xsd:import namespace="3b645bbb-d499-4e91-9774-77a7894ecb20"/>
    <xsd:import namespace="7653bf04-2815-4aac-afbd-a953940faa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645bbb-d499-4e91-9774-77a7894ecb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d2d6c92-dc38-44ca-b8aa-d648f222238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53bf04-2815-4aac-afbd-a953940faa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df05d00-8879-4833-af36-4c40fe25d72c}" ma:internalName="TaxCatchAll" ma:showField="CatchAllData" ma:web="7653bf04-2815-4aac-afbd-a953940faa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2BF229-D3B5-4149-8138-52EBA0C18E08}">
  <ds:schemaRefs>
    <ds:schemaRef ds:uri="http://schemas.microsoft.com/office/2006/metadata/properties"/>
    <ds:schemaRef ds:uri="http://schemas.microsoft.com/office/infopath/2007/PartnerControls"/>
    <ds:schemaRef ds:uri="3b645bbb-d499-4e91-9774-77a7894ecb20"/>
    <ds:schemaRef ds:uri="7653bf04-2815-4aac-afbd-a953940faaa6"/>
  </ds:schemaRefs>
</ds:datastoreItem>
</file>

<file path=customXml/itemProps2.xml><?xml version="1.0" encoding="utf-8"?>
<ds:datastoreItem xmlns:ds="http://schemas.openxmlformats.org/officeDocument/2006/customXml" ds:itemID="{2C06A40D-A515-461B-8FA1-2993F6383D98}">
  <ds:schemaRefs>
    <ds:schemaRef ds:uri="http://schemas.microsoft.com/sharepoint/v3/contenttype/forms"/>
  </ds:schemaRefs>
</ds:datastoreItem>
</file>

<file path=customXml/itemProps3.xml><?xml version="1.0" encoding="utf-8"?>
<ds:datastoreItem xmlns:ds="http://schemas.openxmlformats.org/officeDocument/2006/customXml" ds:itemID="{0F562791-2504-40BC-BC1C-DCB2E06805CE}"/>
</file>

<file path=docProps/app.xml><?xml version="1.0" encoding="utf-8"?>
<Properties xmlns="http://schemas.openxmlformats.org/officeDocument/2006/extended-properties" xmlns:vt="http://schemas.openxmlformats.org/officeDocument/2006/docPropsVTypes">
  <Template>Normal</Template>
  <TotalTime>0</TotalTime>
  <Pages>7</Pages>
  <Words>2204</Words>
  <Characters>13228</Characters>
  <Application>Microsoft Office Word</Application>
  <DocSecurity>0</DocSecurity>
  <Lines>110</Lines>
  <Paragraphs>30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2023-07-11T10:17:00Z</dcterms:created>
  <dcterms:modified xsi:type="dcterms:W3CDTF">2023-09-13T13:34:00Z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0x0101002F5B50348A54464FBCD9642669CE61DF</vt:lpwstr>
  </property>
  <property fmtid="{D5CDD505-2E9C-101B-9397-08002B2CF9AE}" pid="3" name="MediaServiceImageTags">
    <vt:lpwstr/>
  </property>
</Properties>
</file>